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45" w:rsidRPr="008339EA" w:rsidRDefault="00DA6A45" w:rsidP="00AE1758">
      <w:pPr>
        <w:rPr>
          <w:b/>
          <w:bCs/>
          <w:szCs w:val="28"/>
        </w:rPr>
      </w:pPr>
      <w:r w:rsidRPr="008339EA">
        <w:rPr>
          <w:b/>
          <w:bCs/>
          <w:szCs w:val="28"/>
        </w:rPr>
        <w:t xml:space="preserve">Оленчикова Т.Ю. </w:t>
      </w:r>
    </w:p>
    <w:p w:rsidR="00DA6A45" w:rsidRPr="008339EA" w:rsidRDefault="00DA6A45" w:rsidP="00AE1758">
      <w:pPr>
        <w:rPr>
          <w:b/>
          <w:bCs/>
          <w:szCs w:val="28"/>
        </w:rPr>
      </w:pPr>
      <w:r w:rsidRPr="008339EA">
        <w:rPr>
          <w:b/>
          <w:bCs/>
          <w:szCs w:val="28"/>
        </w:rPr>
        <w:t>Методические указания и задачи к выполнению самостоятельной р</w:t>
      </w:r>
      <w:r w:rsidRPr="008339EA">
        <w:rPr>
          <w:b/>
          <w:bCs/>
          <w:szCs w:val="28"/>
        </w:rPr>
        <w:t>а</w:t>
      </w:r>
      <w:r w:rsidRPr="008339EA">
        <w:rPr>
          <w:b/>
          <w:bCs/>
          <w:szCs w:val="28"/>
        </w:rPr>
        <w:t>боты по теме «Измерение информации»</w:t>
      </w:r>
    </w:p>
    <w:p w:rsidR="00AF3BCD" w:rsidRDefault="00AF3BCD" w:rsidP="00AE1758">
      <w:pPr>
        <w:rPr>
          <w:b/>
          <w:bCs/>
          <w:szCs w:val="28"/>
        </w:rPr>
      </w:pPr>
    </w:p>
    <w:p w:rsidR="00AE1758" w:rsidRDefault="00DA6A45" w:rsidP="00AE1758">
      <w:pPr>
        <w:rPr>
          <w:b/>
          <w:bCs/>
          <w:szCs w:val="28"/>
        </w:rPr>
      </w:pPr>
      <w:r w:rsidRPr="008339EA">
        <w:rPr>
          <w:b/>
          <w:bCs/>
          <w:szCs w:val="28"/>
        </w:rPr>
        <w:t>Самостоятельная работа</w:t>
      </w:r>
      <w:r w:rsidR="00AE1758" w:rsidRPr="008339EA">
        <w:rPr>
          <w:b/>
          <w:bCs/>
          <w:szCs w:val="28"/>
        </w:rPr>
        <w:t xml:space="preserve"> 1</w:t>
      </w:r>
    </w:p>
    <w:p w:rsidR="00E0107C" w:rsidRDefault="000C7A05" w:rsidP="00AE1758">
      <w:pPr>
        <w:rPr>
          <w:b/>
          <w:bCs/>
          <w:szCs w:val="28"/>
        </w:rPr>
      </w:pPr>
      <w:r>
        <w:rPr>
          <w:b/>
          <w:bCs/>
          <w:szCs w:val="28"/>
        </w:rPr>
        <w:t xml:space="preserve">Цель: </w:t>
      </w:r>
      <w:r w:rsidRPr="00E0107C">
        <w:rPr>
          <w:bCs/>
          <w:szCs w:val="28"/>
        </w:rPr>
        <w:t xml:space="preserve">закрепить знания понятий «информация» и «данные», </w:t>
      </w:r>
      <w:r w:rsidR="00E0107C">
        <w:rPr>
          <w:bCs/>
          <w:szCs w:val="28"/>
        </w:rPr>
        <w:t xml:space="preserve">единицы измерения, </w:t>
      </w:r>
      <w:r w:rsidRPr="00E0107C">
        <w:rPr>
          <w:bCs/>
          <w:szCs w:val="28"/>
        </w:rPr>
        <w:t>мето</w:t>
      </w:r>
      <w:r w:rsidR="00E0107C">
        <w:rPr>
          <w:bCs/>
          <w:szCs w:val="28"/>
        </w:rPr>
        <w:t>д</w:t>
      </w:r>
      <w:r w:rsidR="00AF3BCD">
        <w:rPr>
          <w:bCs/>
          <w:szCs w:val="28"/>
        </w:rPr>
        <w:t>ы</w:t>
      </w:r>
      <w:r w:rsidRPr="00E0107C">
        <w:rPr>
          <w:bCs/>
          <w:szCs w:val="28"/>
        </w:rPr>
        <w:t xml:space="preserve"> их измерения в технических системах</w:t>
      </w:r>
      <w:r w:rsidR="00E0107C">
        <w:rPr>
          <w:bCs/>
          <w:szCs w:val="28"/>
        </w:rPr>
        <w:t>, получить практич</w:t>
      </w:r>
      <w:r w:rsidR="00E0107C">
        <w:rPr>
          <w:bCs/>
          <w:szCs w:val="28"/>
        </w:rPr>
        <w:t>е</w:t>
      </w:r>
      <w:r w:rsidR="00E0107C">
        <w:rPr>
          <w:bCs/>
          <w:szCs w:val="28"/>
        </w:rPr>
        <w:t>ские навыки определения объемой информации и соответствующих объемов данных в компьютере.</w:t>
      </w:r>
      <w:r>
        <w:rPr>
          <w:b/>
          <w:bCs/>
          <w:szCs w:val="28"/>
        </w:rPr>
        <w:t xml:space="preserve"> </w:t>
      </w:r>
    </w:p>
    <w:p w:rsidR="00E0107C" w:rsidRDefault="00E0107C" w:rsidP="00AE1758">
      <w:pPr>
        <w:rPr>
          <w:b/>
          <w:bCs/>
          <w:szCs w:val="28"/>
        </w:rPr>
      </w:pPr>
    </w:p>
    <w:p w:rsidR="000C7A05" w:rsidRDefault="00E0107C" w:rsidP="00AE1758">
      <w:pPr>
        <w:rPr>
          <w:b/>
          <w:bCs/>
          <w:szCs w:val="28"/>
        </w:rPr>
      </w:pPr>
      <w:r>
        <w:rPr>
          <w:b/>
          <w:bCs/>
          <w:szCs w:val="28"/>
        </w:rPr>
        <w:t>Теоретические материалы</w:t>
      </w:r>
    </w:p>
    <w:p w:rsidR="00E0107C" w:rsidRPr="00E0107C" w:rsidRDefault="00E0107C" w:rsidP="00AE1758">
      <w:pPr>
        <w:rPr>
          <w:bCs/>
          <w:szCs w:val="28"/>
        </w:rPr>
      </w:pPr>
      <w:r w:rsidRPr="00E0107C">
        <w:rPr>
          <w:bCs/>
          <w:szCs w:val="28"/>
        </w:rPr>
        <w:t>Общепринятого строгог</w:t>
      </w:r>
      <w:r w:rsidR="00625389">
        <w:rPr>
          <w:bCs/>
          <w:szCs w:val="28"/>
        </w:rPr>
        <w:t>о</w:t>
      </w:r>
      <w:r w:rsidRPr="00E0107C">
        <w:rPr>
          <w:bCs/>
          <w:szCs w:val="28"/>
        </w:rPr>
        <w:t xml:space="preserve"> научного определения информации до насто</w:t>
      </w:r>
      <w:r w:rsidRPr="00E0107C">
        <w:rPr>
          <w:bCs/>
          <w:szCs w:val="28"/>
        </w:rPr>
        <w:t>я</w:t>
      </w:r>
      <w:r w:rsidRPr="00E0107C">
        <w:rPr>
          <w:bCs/>
          <w:szCs w:val="28"/>
        </w:rPr>
        <w:t>щего времени не сущестыует. В настоящее время считается, что информация наряду с материей и энергией является первичным понятием и поэтому в стр</w:t>
      </w:r>
      <w:r w:rsidRPr="00E0107C">
        <w:rPr>
          <w:bCs/>
          <w:szCs w:val="28"/>
        </w:rPr>
        <w:t>о</w:t>
      </w:r>
      <w:r w:rsidRPr="00E0107C">
        <w:rPr>
          <w:bCs/>
          <w:szCs w:val="28"/>
        </w:rPr>
        <w:t>гом смысле не может быть определена</w:t>
      </w:r>
      <w:r w:rsidR="00625389">
        <w:rPr>
          <w:bCs/>
          <w:szCs w:val="28"/>
        </w:rPr>
        <w:t xml:space="preserve"> через другие понятия</w:t>
      </w:r>
      <w:r w:rsidRPr="00E0107C">
        <w:rPr>
          <w:bCs/>
          <w:szCs w:val="28"/>
        </w:rPr>
        <w:t>.</w:t>
      </w:r>
    </w:p>
    <w:p w:rsidR="00E0107C" w:rsidRDefault="00E0107C" w:rsidP="00AE1758">
      <w:pPr>
        <w:rPr>
          <w:bCs/>
          <w:szCs w:val="28"/>
        </w:rPr>
      </w:pPr>
      <w:r w:rsidRPr="00E0107C">
        <w:rPr>
          <w:bCs/>
          <w:szCs w:val="28"/>
        </w:rPr>
        <w:t>Вместо определния информации обычно определяют свойства (оп</w:t>
      </w:r>
      <w:r w:rsidR="007A3C05">
        <w:rPr>
          <w:bCs/>
          <w:szCs w:val="28"/>
        </w:rPr>
        <w:t>и</w:t>
      </w:r>
      <w:r w:rsidRPr="00E0107C">
        <w:rPr>
          <w:bCs/>
          <w:szCs w:val="28"/>
        </w:rPr>
        <w:t>сание) информации. Причем в разных областях науки и техники в это понятие вклад</w:t>
      </w:r>
      <w:r w:rsidRPr="00E0107C">
        <w:rPr>
          <w:bCs/>
          <w:szCs w:val="28"/>
        </w:rPr>
        <w:t>ы</w:t>
      </w:r>
      <w:r w:rsidRPr="00E0107C">
        <w:rPr>
          <w:bCs/>
          <w:szCs w:val="28"/>
        </w:rPr>
        <w:t>вают разный смысл, чтобы это смысл в наибольшей степени соответствовал з</w:t>
      </w:r>
      <w:r w:rsidRPr="00E0107C">
        <w:rPr>
          <w:bCs/>
          <w:szCs w:val="28"/>
        </w:rPr>
        <w:t>а</w:t>
      </w:r>
      <w:r w:rsidRPr="00E0107C">
        <w:rPr>
          <w:bCs/>
          <w:szCs w:val="28"/>
        </w:rPr>
        <w:t>дачам соответствующей предметной области.</w:t>
      </w:r>
    </w:p>
    <w:p w:rsidR="00CD069E" w:rsidRDefault="00CD069E" w:rsidP="00AE1758">
      <w:pPr>
        <w:rPr>
          <w:bCs/>
          <w:szCs w:val="28"/>
        </w:rPr>
      </w:pPr>
      <w:r>
        <w:rPr>
          <w:bCs/>
          <w:szCs w:val="28"/>
        </w:rPr>
        <w:t>В   Федеральном законе Российской Федерации от 27 июня 2006 г. № 149</w:t>
      </w:r>
      <w:r w:rsidR="00AF3BCD">
        <w:rPr>
          <w:bCs/>
          <w:szCs w:val="28"/>
        </w:rPr>
        <w:t>-</w:t>
      </w:r>
      <w:r>
        <w:rPr>
          <w:bCs/>
          <w:szCs w:val="28"/>
        </w:rPr>
        <w:t>ФЗ «Об информации, информационных технологиях и о защите информации» дается следующее определение этого термина: «информация – это сведения (сообщения, данные) независимо от формы их представления»</w:t>
      </w:r>
    </w:p>
    <w:p w:rsidR="00E0107C" w:rsidRDefault="00E0107C" w:rsidP="00AE1758">
      <w:pPr>
        <w:rPr>
          <w:bCs/>
          <w:szCs w:val="28"/>
        </w:rPr>
      </w:pPr>
      <w:r>
        <w:rPr>
          <w:bCs/>
          <w:szCs w:val="28"/>
        </w:rPr>
        <w:t>В технических системах</w:t>
      </w:r>
      <w:r w:rsidR="00CD069E">
        <w:rPr>
          <w:bCs/>
          <w:szCs w:val="28"/>
        </w:rPr>
        <w:t xml:space="preserve"> различают понятия «информация» и «данные».</w:t>
      </w:r>
    </w:p>
    <w:p w:rsidR="00CD069E" w:rsidRDefault="00CD069E" w:rsidP="00CD06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2CC" w:themeFill="accent4" w:themeFillTint="33"/>
        <w:spacing w:line="240" w:lineRule="auto"/>
        <w:rPr>
          <w:rFonts w:eastAsia="Times New Roman"/>
          <w:color w:val="000000"/>
          <w:szCs w:val="28"/>
          <w:lang w:eastAsia="ru-RU"/>
        </w:rPr>
      </w:pPr>
      <w:r w:rsidRPr="00CD069E">
        <w:rPr>
          <w:rFonts w:eastAsia="Times New Roman"/>
          <w:b/>
          <w:color w:val="000000"/>
          <w:szCs w:val="28"/>
          <w:lang w:eastAsia="ru-RU"/>
        </w:rPr>
        <w:t>Данные</w:t>
      </w:r>
      <w:r w:rsidRPr="00CD069E">
        <w:rPr>
          <w:rFonts w:eastAsia="Times New Roman"/>
          <w:color w:val="000000"/>
          <w:szCs w:val="28"/>
          <w:lang w:eastAsia="ru-RU"/>
        </w:rPr>
        <w:t> </w:t>
      </w:r>
      <w:r>
        <w:rPr>
          <w:rFonts w:eastAsia="Times New Roman"/>
          <w:color w:val="000000"/>
          <w:szCs w:val="28"/>
          <w:lang w:eastAsia="ru-RU"/>
        </w:rPr>
        <w:t xml:space="preserve"> –</w:t>
      </w:r>
      <w:r w:rsidRPr="00CD069E">
        <w:rPr>
          <w:rFonts w:eastAsia="Times New Roman"/>
          <w:color w:val="000000"/>
          <w:szCs w:val="28"/>
          <w:lang w:eastAsia="ru-RU"/>
        </w:rPr>
        <w:t xml:space="preserve"> это совокупность сведений, зафиксированных на определе</w:t>
      </w:r>
      <w:r w:rsidRPr="00CD069E">
        <w:rPr>
          <w:rFonts w:eastAsia="Times New Roman"/>
          <w:color w:val="000000"/>
          <w:szCs w:val="28"/>
          <w:lang w:eastAsia="ru-RU"/>
        </w:rPr>
        <w:t>н</w:t>
      </w:r>
      <w:r w:rsidRPr="00CD069E">
        <w:rPr>
          <w:rFonts w:eastAsia="Times New Roman"/>
          <w:color w:val="000000"/>
          <w:szCs w:val="28"/>
          <w:lang w:eastAsia="ru-RU"/>
        </w:rPr>
        <w:t>ном носителе в форме, пригодной для постоянного хранения, передачи и обр</w:t>
      </w:r>
      <w:r w:rsidRPr="00CD069E">
        <w:rPr>
          <w:rFonts w:eastAsia="Times New Roman"/>
          <w:color w:val="000000"/>
          <w:szCs w:val="28"/>
          <w:lang w:eastAsia="ru-RU"/>
        </w:rPr>
        <w:t>а</w:t>
      </w:r>
      <w:r w:rsidRPr="00CD069E">
        <w:rPr>
          <w:rFonts w:eastAsia="Times New Roman"/>
          <w:color w:val="000000"/>
          <w:szCs w:val="28"/>
          <w:lang w:eastAsia="ru-RU"/>
        </w:rPr>
        <w:t>ботки. Преобразование и обработка данных позволяет получить информацию.</w:t>
      </w:r>
    </w:p>
    <w:p w:rsidR="00CD069E" w:rsidRPr="00CD069E" w:rsidRDefault="00CD069E" w:rsidP="00CD06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2CC" w:themeFill="accent4" w:themeFillTint="33"/>
        <w:spacing w:line="240" w:lineRule="auto"/>
        <w:rPr>
          <w:rFonts w:eastAsia="Times New Roman"/>
          <w:color w:val="000000"/>
          <w:szCs w:val="28"/>
          <w:lang w:eastAsia="ru-RU"/>
        </w:rPr>
      </w:pPr>
      <w:r w:rsidRPr="00CD069E">
        <w:rPr>
          <w:rFonts w:eastAsia="Times New Roman"/>
          <w:b/>
          <w:color w:val="000000"/>
          <w:szCs w:val="28"/>
          <w:lang w:eastAsia="ru-RU"/>
        </w:rPr>
        <w:t>Информация</w:t>
      </w:r>
      <w:r w:rsidRPr="00CD069E">
        <w:rPr>
          <w:rFonts w:eastAsia="Times New Roman"/>
          <w:color w:val="000000"/>
          <w:szCs w:val="28"/>
          <w:lang w:eastAsia="ru-RU"/>
        </w:rPr>
        <w:t> </w:t>
      </w:r>
      <w:r>
        <w:rPr>
          <w:rFonts w:eastAsia="Times New Roman"/>
          <w:color w:val="000000"/>
          <w:szCs w:val="28"/>
          <w:lang w:eastAsia="ru-RU"/>
        </w:rPr>
        <w:t>–</w:t>
      </w:r>
      <w:r w:rsidRPr="00CD069E">
        <w:rPr>
          <w:rFonts w:eastAsia="Times New Roman"/>
          <w:color w:val="000000"/>
          <w:szCs w:val="28"/>
          <w:lang w:eastAsia="ru-RU"/>
        </w:rPr>
        <w:t xml:space="preserve"> это результат преобразования и анализа данных. </w:t>
      </w:r>
    </w:p>
    <w:p w:rsidR="00CD069E" w:rsidRDefault="00CD069E" w:rsidP="00CD069E">
      <w:pPr>
        <w:rPr>
          <w:bCs/>
          <w:szCs w:val="28"/>
        </w:rPr>
      </w:pPr>
      <w:r w:rsidRPr="00CD069E">
        <w:rPr>
          <w:bCs/>
          <w:szCs w:val="28"/>
        </w:rPr>
        <w:t xml:space="preserve">Отличие информации от данных состоит в том, что данные </w:t>
      </w:r>
      <w:r>
        <w:rPr>
          <w:bCs/>
          <w:szCs w:val="28"/>
        </w:rPr>
        <w:t xml:space="preserve"> –</w:t>
      </w:r>
      <w:r w:rsidRPr="00CD069E">
        <w:rPr>
          <w:bCs/>
          <w:szCs w:val="28"/>
        </w:rPr>
        <w:t xml:space="preserve"> это фикс</w:t>
      </w:r>
      <w:r w:rsidRPr="00CD069E">
        <w:rPr>
          <w:bCs/>
          <w:szCs w:val="28"/>
        </w:rPr>
        <w:t>и</w:t>
      </w:r>
      <w:r w:rsidRPr="00CD069E">
        <w:rPr>
          <w:bCs/>
          <w:szCs w:val="28"/>
        </w:rPr>
        <w:t>рованные сведения о событиях и явлениях, которые хранятся на определенных носителях, а информация появляется в результате обработки данных при реш</w:t>
      </w:r>
      <w:r w:rsidRPr="00CD069E">
        <w:rPr>
          <w:bCs/>
          <w:szCs w:val="28"/>
        </w:rPr>
        <w:t>е</w:t>
      </w:r>
      <w:r w:rsidRPr="00CD069E">
        <w:rPr>
          <w:bCs/>
          <w:szCs w:val="28"/>
        </w:rPr>
        <w:t xml:space="preserve">нии конкретных задач. </w:t>
      </w:r>
    </w:p>
    <w:p w:rsidR="00CD069E" w:rsidRPr="00CD069E" w:rsidRDefault="00CD069E" w:rsidP="00CD069E">
      <w:pPr>
        <w:rPr>
          <w:bCs/>
          <w:szCs w:val="28"/>
        </w:rPr>
      </w:pPr>
      <w:r>
        <w:rPr>
          <w:bCs/>
          <w:szCs w:val="28"/>
        </w:rPr>
        <w:t xml:space="preserve">Важно понять, что информация </w:t>
      </w:r>
      <w:r w:rsidRPr="007A3C05">
        <w:rPr>
          <w:b/>
          <w:bCs/>
          <w:szCs w:val="28"/>
        </w:rPr>
        <w:t>не материальна</w:t>
      </w:r>
      <w:r>
        <w:rPr>
          <w:bCs/>
          <w:szCs w:val="28"/>
        </w:rPr>
        <w:t xml:space="preserve">, но </w:t>
      </w:r>
      <w:r w:rsidRPr="007A3C05">
        <w:rPr>
          <w:b/>
          <w:bCs/>
          <w:szCs w:val="28"/>
        </w:rPr>
        <w:t>объективно сущ</w:t>
      </w:r>
      <w:r w:rsidRPr="007A3C05">
        <w:rPr>
          <w:b/>
          <w:bCs/>
          <w:szCs w:val="28"/>
        </w:rPr>
        <w:t>е</w:t>
      </w:r>
      <w:r w:rsidRPr="007A3C05">
        <w:rPr>
          <w:b/>
          <w:bCs/>
          <w:szCs w:val="28"/>
        </w:rPr>
        <w:t>ствует</w:t>
      </w:r>
      <w:r>
        <w:rPr>
          <w:bCs/>
          <w:szCs w:val="28"/>
        </w:rPr>
        <w:t>, Она фиксируется, хранится и передается в виде данных на определе</w:t>
      </w:r>
      <w:r>
        <w:rPr>
          <w:bCs/>
          <w:szCs w:val="28"/>
        </w:rPr>
        <w:t>н</w:t>
      </w:r>
      <w:r>
        <w:rPr>
          <w:bCs/>
          <w:szCs w:val="28"/>
        </w:rPr>
        <w:t>ных носителях  и появляется в результате применения адекватных методов о</w:t>
      </w:r>
      <w:r>
        <w:rPr>
          <w:bCs/>
          <w:szCs w:val="28"/>
        </w:rPr>
        <w:t>б</w:t>
      </w:r>
      <w:r>
        <w:rPr>
          <w:bCs/>
          <w:szCs w:val="28"/>
        </w:rPr>
        <w:t xml:space="preserve">работки к данным. </w:t>
      </w:r>
      <w:r w:rsidRPr="00CD069E">
        <w:rPr>
          <w:bCs/>
          <w:szCs w:val="28"/>
        </w:rPr>
        <w:t>Например, в базах данных хранятся различные данные, а по определенному запросу система управления базой да</w:t>
      </w:r>
      <w:r w:rsidRPr="00CD069E">
        <w:rPr>
          <w:bCs/>
          <w:szCs w:val="28"/>
        </w:rPr>
        <w:t>н</w:t>
      </w:r>
      <w:r w:rsidRPr="00CD069E">
        <w:rPr>
          <w:bCs/>
          <w:szCs w:val="28"/>
        </w:rPr>
        <w:t>ных выдает требуемую информ</w:t>
      </w:r>
      <w:r w:rsidRPr="00CD069E">
        <w:rPr>
          <w:bCs/>
          <w:szCs w:val="28"/>
        </w:rPr>
        <w:t>а</w:t>
      </w:r>
      <w:r w:rsidRPr="00CD069E">
        <w:rPr>
          <w:bCs/>
          <w:szCs w:val="28"/>
        </w:rPr>
        <w:t>цию.</w:t>
      </w:r>
    </w:p>
    <w:p w:rsidR="00CD069E" w:rsidRDefault="00CD069E" w:rsidP="00AE1758">
      <w:pPr>
        <w:rPr>
          <w:bCs/>
          <w:szCs w:val="28"/>
        </w:rPr>
      </w:pPr>
    </w:p>
    <w:p w:rsidR="00735215" w:rsidRPr="008339EA" w:rsidRDefault="00AE1758" w:rsidP="00AE1758">
      <w:pPr>
        <w:jc w:val="center"/>
        <w:rPr>
          <w:b/>
          <w:bCs/>
          <w:szCs w:val="28"/>
        </w:rPr>
      </w:pPr>
      <w:r w:rsidRPr="008339EA">
        <w:rPr>
          <w:b/>
          <w:bCs/>
          <w:szCs w:val="28"/>
        </w:rPr>
        <w:lastRenderedPageBreak/>
        <w:t>Измерение информации</w:t>
      </w:r>
      <w:r w:rsidR="000C7A05">
        <w:rPr>
          <w:b/>
          <w:bCs/>
          <w:szCs w:val="28"/>
        </w:rPr>
        <w:t xml:space="preserve"> и данных</w:t>
      </w:r>
    </w:p>
    <w:p w:rsidR="00AE1758" w:rsidRPr="008339EA" w:rsidRDefault="00AE1758" w:rsidP="006D1B8B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b/>
          <w:bCs/>
          <w:i/>
          <w:iCs/>
          <w:color w:val="000000"/>
          <w:szCs w:val="28"/>
          <w:lang w:eastAsia="ru-RU"/>
        </w:rPr>
        <w:t>В технике</w:t>
      </w:r>
      <w:r w:rsidR="00CD069E">
        <w:rPr>
          <w:rFonts w:eastAsia="Times New Roman"/>
          <w:b/>
          <w:bCs/>
          <w:i/>
          <w:iCs/>
          <w:color w:val="000000"/>
          <w:szCs w:val="28"/>
          <w:lang w:eastAsia="ru-RU"/>
        </w:rPr>
        <w:t xml:space="preserve"> </w:t>
      </w:r>
      <w:r w:rsidRPr="008339EA">
        <w:rPr>
          <w:rFonts w:eastAsia="Times New Roman"/>
          <w:color w:val="000000"/>
          <w:szCs w:val="28"/>
          <w:lang w:eastAsia="ru-RU"/>
        </w:rPr>
        <w:t xml:space="preserve"> (теория кодирования и передачи сообщений) под количес</w:t>
      </w:r>
      <w:r w:rsidRPr="008339EA">
        <w:rPr>
          <w:rFonts w:eastAsia="Times New Roman"/>
          <w:color w:val="000000"/>
          <w:szCs w:val="28"/>
          <w:lang w:eastAsia="ru-RU"/>
        </w:rPr>
        <w:t>т</w:t>
      </w:r>
      <w:r w:rsidRPr="008339EA">
        <w:rPr>
          <w:rFonts w:eastAsia="Times New Roman"/>
          <w:color w:val="000000"/>
          <w:szCs w:val="28"/>
          <w:lang w:eastAsia="ru-RU"/>
        </w:rPr>
        <w:t>вом информации понимают количество кодируемых, передаваемых или хран</w:t>
      </w:r>
      <w:r w:rsidRPr="008339EA">
        <w:rPr>
          <w:rFonts w:eastAsia="Times New Roman"/>
          <w:color w:val="000000"/>
          <w:szCs w:val="28"/>
          <w:lang w:eastAsia="ru-RU"/>
        </w:rPr>
        <w:t>и</w:t>
      </w:r>
      <w:r w:rsidRPr="008339EA">
        <w:rPr>
          <w:rFonts w:eastAsia="Times New Roman"/>
          <w:color w:val="000000"/>
          <w:szCs w:val="28"/>
          <w:lang w:eastAsia="ru-RU"/>
        </w:rPr>
        <w:t xml:space="preserve">мых символов. </w:t>
      </w:r>
    </w:p>
    <w:p w:rsidR="00AE1758" w:rsidRPr="008339EA" w:rsidRDefault="00AE1758" w:rsidP="00CD069E">
      <w:pPr>
        <w:spacing w:before="100" w:beforeAutospacing="1" w:after="100" w:afterAutospacing="1" w:line="240" w:lineRule="auto"/>
        <w:contextualSpacing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Бит - двоичный знак двоичного алфавита {0, 1}.</w:t>
      </w:r>
    </w:p>
    <w:p w:rsidR="00AE1758" w:rsidRPr="008339EA" w:rsidRDefault="00AE1758" w:rsidP="00CD069E">
      <w:pPr>
        <w:spacing w:before="100" w:beforeAutospacing="1" w:after="100" w:afterAutospacing="1" w:line="240" w:lineRule="auto"/>
        <w:contextualSpacing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Бит- минимальная единица измерения информации.</w:t>
      </w:r>
    </w:p>
    <w:p w:rsidR="00AE1758" w:rsidRPr="008339EA" w:rsidRDefault="00AE1758" w:rsidP="00CD069E">
      <w:pPr>
        <w:spacing w:before="100" w:beforeAutospacing="1" w:after="100" w:afterAutospacing="1" w:line="240" w:lineRule="auto"/>
        <w:contextualSpacing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Байт - единица количества информации в системе СИ.</w:t>
      </w:r>
    </w:p>
    <w:p w:rsidR="00AE1758" w:rsidRPr="008339EA" w:rsidRDefault="00AE1758" w:rsidP="00CD069E">
      <w:pPr>
        <w:spacing w:before="100" w:beforeAutospacing="1" w:after="120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Байт - это восьмиразрядный двоичный код, с помощью которого можно представить один символ</w:t>
      </w:r>
      <w:r w:rsidR="00BE0D8D">
        <w:rPr>
          <w:rFonts w:eastAsia="Times New Roman"/>
          <w:color w:val="000000"/>
          <w:szCs w:val="28"/>
          <w:lang w:eastAsia="ru-RU"/>
        </w:rPr>
        <w:t>, 1 байт = 8 бит.</w:t>
      </w:r>
    </w:p>
    <w:p w:rsidR="00AE1758" w:rsidRDefault="00AE1758" w:rsidP="00CD069E">
      <w:pPr>
        <w:spacing w:before="240" w:after="100" w:afterAutospacing="1" w:line="240" w:lineRule="auto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  <w:r w:rsidRPr="008339EA">
        <w:rPr>
          <w:rFonts w:eastAsia="Times New Roman"/>
          <w:b/>
          <w:bCs/>
          <w:color w:val="000000"/>
          <w:szCs w:val="28"/>
          <w:lang w:eastAsia="ru-RU"/>
        </w:rPr>
        <w:t>Единицы измерения информации в вычислительной технике</w:t>
      </w:r>
    </w:p>
    <w:p w:rsidR="00904C53" w:rsidRPr="00904C53" w:rsidRDefault="00904C53" w:rsidP="000C7A05">
      <w:pPr>
        <w:spacing w:line="240" w:lineRule="auto"/>
        <w:jc w:val="left"/>
        <w:rPr>
          <w:rFonts w:eastAsia="Times New Roman"/>
          <w:color w:val="000000"/>
          <w:szCs w:val="28"/>
          <w:lang w:eastAsia="ru-RU"/>
        </w:rPr>
      </w:pPr>
      <w:r w:rsidRPr="00904C53">
        <w:rPr>
          <w:rFonts w:eastAsia="Times New Roman"/>
          <w:color w:val="000000"/>
          <w:szCs w:val="28"/>
          <w:lang w:eastAsia="ru-RU"/>
        </w:rPr>
        <w:t>В 1999 Международная электротехническая комиссия (МЭК) опублик</w:t>
      </w:r>
      <w:r w:rsidRPr="00904C53">
        <w:rPr>
          <w:rFonts w:eastAsia="Times New Roman"/>
          <w:color w:val="000000"/>
          <w:szCs w:val="28"/>
          <w:lang w:eastAsia="ru-RU"/>
        </w:rPr>
        <w:t>о</w:t>
      </w:r>
      <w:r w:rsidRPr="00904C53">
        <w:rPr>
          <w:rFonts w:eastAsia="Times New Roman"/>
          <w:color w:val="000000"/>
          <w:szCs w:val="28"/>
          <w:lang w:eastAsia="ru-RU"/>
        </w:rPr>
        <w:t xml:space="preserve">вала документ "Amendment 2 (Поправка 2)" к стандарту "IEC 60027-2: Lettersymbolstobeusedinelectricaltechnology – Part 2: Telecommunicationsandelectronics (Буквенные обозначения в электротехнике – Часть 2: Телекоммуникационное и электронное оборудование)". </w:t>
      </w:r>
    </w:p>
    <w:p w:rsidR="00904C53" w:rsidRPr="00904C53" w:rsidRDefault="00904C53" w:rsidP="00904C53">
      <w:pPr>
        <w:spacing w:line="240" w:lineRule="auto"/>
        <w:rPr>
          <w:rFonts w:eastAsia="Times New Roman"/>
          <w:color w:val="000000"/>
          <w:szCs w:val="28"/>
          <w:lang w:eastAsia="ru-RU"/>
        </w:rPr>
      </w:pPr>
      <w:r w:rsidRPr="00904C53">
        <w:rPr>
          <w:rFonts w:eastAsia="Times New Roman"/>
          <w:color w:val="000000"/>
          <w:szCs w:val="28"/>
          <w:lang w:eastAsia="ru-RU"/>
        </w:rPr>
        <w:t>Данный стандарт, одобренный в 1998 году</w:t>
      </w:r>
      <w:r w:rsidR="004D2DB5" w:rsidRPr="004D2DB5">
        <w:rPr>
          <w:rFonts w:eastAsia="Times New Roman"/>
          <w:color w:val="000000"/>
          <w:szCs w:val="28"/>
          <w:lang w:eastAsia="ru-RU"/>
        </w:rPr>
        <w:t xml:space="preserve"> (20 </w:t>
      </w:r>
      <w:r w:rsidR="004D2DB5">
        <w:rPr>
          <w:rFonts w:eastAsia="Times New Roman"/>
          <w:color w:val="000000"/>
          <w:szCs w:val="28"/>
          <w:lang w:eastAsia="ru-RU"/>
        </w:rPr>
        <w:t>лет назад)</w:t>
      </w:r>
      <w:r w:rsidRPr="00904C53">
        <w:rPr>
          <w:rFonts w:eastAsia="Times New Roman"/>
          <w:color w:val="000000"/>
          <w:szCs w:val="28"/>
          <w:lang w:eastAsia="ru-RU"/>
        </w:rPr>
        <w:t>, вводит префи</w:t>
      </w:r>
      <w:r w:rsidRPr="00904C53">
        <w:rPr>
          <w:rFonts w:eastAsia="Times New Roman"/>
          <w:color w:val="000000"/>
          <w:szCs w:val="28"/>
          <w:lang w:eastAsia="ru-RU"/>
        </w:rPr>
        <w:t>к</w:t>
      </w:r>
      <w:r w:rsidRPr="00904C53">
        <w:rPr>
          <w:rFonts w:eastAsia="Times New Roman"/>
          <w:color w:val="000000"/>
          <w:szCs w:val="28"/>
          <w:lang w:eastAsia="ru-RU"/>
        </w:rPr>
        <w:t>сы киби-, меби-, гиби-, теби-, пеби-, эксби- для использования при обозначен</w:t>
      </w:r>
      <w:r w:rsidRPr="00904C53">
        <w:rPr>
          <w:rFonts w:eastAsia="Times New Roman"/>
          <w:color w:val="000000"/>
          <w:szCs w:val="28"/>
          <w:lang w:eastAsia="ru-RU"/>
        </w:rPr>
        <w:t>и</w:t>
      </w:r>
      <w:r w:rsidRPr="00904C53">
        <w:rPr>
          <w:rFonts w:eastAsia="Times New Roman"/>
          <w:color w:val="000000"/>
          <w:szCs w:val="28"/>
          <w:lang w:eastAsia="ru-RU"/>
        </w:rPr>
        <w:t xml:space="preserve">ях кратных чисел в двоичной системе исчисления. Названия получились из первых двух букв оригинальных префиксов системы СИ и сокращения "би" (bi = binary = двоичный). </w:t>
      </w:r>
    </w:p>
    <w:p w:rsidR="00904C53" w:rsidRDefault="00904C53" w:rsidP="00904C53">
      <w:pPr>
        <w:spacing w:line="240" w:lineRule="auto"/>
        <w:rPr>
          <w:rFonts w:eastAsia="Times New Roman"/>
          <w:color w:val="000000"/>
          <w:szCs w:val="28"/>
          <w:lang w:eastAsia="ru-RU"/>
        </w:rPr>
      </w:pPr>
      <w:r w:rsidRPr="00904C53">
        <w:rPr>
          <w:rFonts w:eastAsia="Times New Roman"/>
          <w:color w:val="000000"/>
          <w:szCs w:val="28"/>
          <w:lang w:eastAsia="ru-RU"/>
        </w:rPr>
        <w:t xml:space="preserve">Также было сделано пояснение, что с точки зрения МЭК </w:t>
      </w:r>
      <w:r w:rsidRPr="002B6C6C">
        <w:rPr>
          <w:rFonts w:eastAsia="Times New Roman"/>
          <w:color w:val="000000"/>
          <w:szCs w:val="28"/>
          <w:u w:val="single"/>
          <w:lang w:eastAsia="ru-RU"/>
        </w:rPr>
        <w:t xml:space="preserve">префиксы СИ используются для обозначений со степенным основанием 10 и </w:t>
      </w:r>
      <w:r w:rsidRPr="00BE0D8D">
        <w:rPr>
          <w:rFonts w:eastAsia="Times New Roman"/>
          <w:color w:val="000000"/>
          <w:szCs w:val="28"/>
          <w:u w:val="single"/>
          <w:lang w:eastAsia="ru-RU"/>
        </w:rPr>
        <w:t>никогда не и</w:t>
      </w:r>
      <w:r w:rsidRPr="00BE0D8D">
        <w:rPr>
          <w:rFonts w:eastAsia="Times New Roman"/>
          <w:color w:val="000000"/>
          <w:szCs w:val="28"/>
          <w:u w:val="single"/>
          <w:lang w:eastAsia="ru-RU"/>
        </w:rPr>
        <w:t>с</w:t>
      </w:r>
      <w:r w:rsidRPr="00BE0D8D">
        <w:rPr>
          <w:rFonts w:eastAsia="Times New Roman"/>
          <w:color w:val="000000"/>
          <w:szCs w:val="28"/>
          <w:u w:val="single"/>
          <w:lang w:eastAsia="ru-RU"/>
        </w:rPr>
        <w:t>пользую</w:t>
      </w:r>
      <w:r w:rsidR="002B6C6C">
        <w:rPr>
          <w:rFonts w:eastAsia="Times New Roman"/>
          <w:color w:val="000000"/>
          <w:szCs w:val="28"/>
          <w:u w:val="single"/>
          <w:lang w:eastAsia="ru-RU"/>
        </w:rPr>
        <w:t>т</w:t>
      </w:r>
      <w:r w:rsidRPr="00BE0D8D">
        <w:rPr>
          <w:rFonts w:eastAsia="Times New Roman"/>
          <w:color w:val="000000"/>
          <w:szCs w:val="28"/>
          <w:u w:val="single"/>
          <w:lang w:eastAsia="ru-RU"/>
        </w:rPr>
        <w:t>ся для основания 2</w:t>
      </w:r>
      <w:r w:rsidRPr="00904C53">
        <w:rPr>
          <w:rFonts w:eastAsia="Times New Roman"/>
          <w:color w:val="000000"/>
          <w:szCs w:val="28"/>
          <w:lang w:eastAsia="ru-RU"/>
        </w:rPr>
        <w:t>. Эта точка зрения настоятельно поддерживается многими органами в сфере стандартизации, включая IEEE и CIPM.</w:t>
      </w:r>
    </w:p>
    <w:p w:rsidR="00BE0D8D" w:rsidRDefault="00BE0D8D" w:rsidP="00904C53">
      <w:pPr>
        <w:spacing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В таблице 1 показаны префиксы, обозначающие </w:t>
      </w:r>
      <w:r w:rsidR="00D2203C">
        <w:rPr>
          <w:rFonts w:eastAsia="Times New Roman"/>
          <w:color w:val="000000"/>
          <w:szCs w:val="28"/>
          <w:lang w:eastAsia="ru-RU"/>
        </w:rPr>
        <w:t xml:space="preserve">производные единицы измерения в системе СИ и </w:t>
      </w:r>
      <w:r w:rsidR="002B6C6C">
        <w:rPr>
          <w:rFonts w:eastAsia="Times New Roman"/>
          <w:color w:val="000000"/>
          <w:szCs w:val="28"/>
          <w:lang w:eastAsia="ru-RU"/>
        </w:rPr>
        <w:t>рекомендуемые единицы измерения информации в вычислительной технике (ИТ). Обратите внимание на столбец 6, в котором о</w:t>
      </w:r>
      <w:r w:rsidR="002B6C6C">
        <w:rPr>
          <w:rFonts w:eastAsia="Times New Roman"/>
          <w:color w:val="000000"/>
          <w:szCs w:val="28"/>
          <w:lang w:eastAsia="ru-RU"/>
        </w:rPr>
        <w:t>т</w:t>
      </w:r>
      <w:r w:rsidR="002B6C6C">
        <w:rPr>
          <w:rFonts w:eastAsia="Times New Roman"/>
          <w:color w:val="000000"/>
          <w:szCs w:val="28"/>
          <w:lang w:eastAsia="ru-RU"/>
        </w:rPr>
        <w:t>ражены погрешности замены одних обозначений другими. Например, если мы объем памяти указываем в килобайтах (Кбайт), подразумевая основание 2</w:t>
      </w:r>
      <w:r w:rsidR="002B6C6C" w:rsidRPr="002B6C6C">
        <w:rPr>
          <w:rFonts w:eastAsia="Times New Roman"/>
          <w:color w:val="000000"/>
          <w:szCs w:val="28"/>
          <w:vertAlign w:val="superscript"/>
          <w:lang w:eastAsia="ru-RU"/>
        </w:rPr>
        <w:t>10</w:t>
      </w:r>
      <w:r w:rsidR="002B6C6C">
        <w:rPr>
          <w:rFonts w:eastAsia="Times New Roman"/>
          <w:color w:val="000000"/>
          <w:szCs w:val="28"/>
          <w:lang w:eastAsia="ru-RU"/>
        </w:rPr>
        <w:t>, то погрешность составит всего 2%, однако уже для терабайт (Тбайт) эта погре</w:t>
      </w:r>
      <w:r w:rsidR="002B6C6C">
        <w:rPr>
          <w:rFonts w:eastAsia="Times New Roman"/>
          <w:color w:val="000000"/>
          <w:szCs w:val="28"/>
          <w:lang w:eastAsia="ru-RU"/>
        </w:rPr>
        <w:t>ш</w:t>
      </w:r>
      <w:r w:rsidR="002B6C6C">
        <w:rPr>
          <w:rFonts w:eastAsia="Times New Roman"/>
          <w:color w:val="000000"/>
          <w:szCs w:val="28"/>
          <w:lang w:eastAsia="ru-RU"/>
        </w:rPr>
        <w:t xml:space="preserve">ность </w:t>
      </w:r>
      <w:r w:rsidR="00531DC9">
        <w:rPr>
          <w:rFonts w:eastAsia="Times New Roman"/>
          <w:color w:val="000000"/>
          <w:szCs w:val="28"/>
          <w:lang w:eastAsia="ru-RU"/>
        </w:rPr>
        <w:t>составляет 10%.</w:t>
      </w:r>
    </w:p>
    <w:p w:rsidR="00CD069E" w:rsidRDefault="00CD069E">
      <w:pPr>
        <w:spacing w:line="240" w:lineRule="auto"/>
        <w:ind w:firstLine="0"/>
        <w:jc w:val="left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br w:type="page"/>
      </w:r>
    </w:p>
    <w:p w:rsidR="00E47943" w:rsidRPr="00904C53" w:rsidRDefault="00E47943" w:rsidP="00E4794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lastRenderedPageBreak/>
        <w:t xml:space="preserve">Таблица 1 – </w:t>
      </w:r>
      <w:r w:rsidRPr="00904C53">
        <w:rPr>
          <w:rFonts w:eastAsia="Times New Roman"/>
          <w:b/>
          <w:bCs/>
          <w:szCs w:val="28"/>
          <w:lang w:eastAsia="ru-RU"/>
        </w:rPr>
        <w:t>Специальные единицы измерения</w:t>
      </w:r>
      <w:r w:rsidRPr="00904C53">
        <w:rPr>
          <w:rFonts w:eastAsia="Times New Roman"/>
          <w:b/>
          <w:bCs/>
          <w:szCs w:val="28"/>
          <w:lang w:eastAsia="ru-RU"/>
        </w:rPr>
        <w:br/>
        <w:t>согласно IEC 60027-2 A.2 и ISO/IEC 80000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6"/>
        <w:gridCol w:w="798"/>
        <w:gridCol w:w="1007"/>
        <w:gridCol w:w="1007"/>
        <w:gridCol w:w="3116"/>
        <w:gridCol w:w="1204"/>
        <w:gridCol w:w="923"/>
        <w:gridCol w:w="757"/>
      </w:tblGrid>
      <w:tr w:rsidR="00E47943" w:rsidRPr="00904C53" w:rsidTr="004E6E3F">
        <w:trPr>
          <w:tblCellSpacing w:w="15" w:type="dxa"/>
          <w:jc w:val="center"/>
        </w:trPr>
        <w:tc>
          <w:tcPr>
            <w:tcW w:w="1841" w:type="dxa"/>
            <w:gridSpan w:val="2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Префикс МЭК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(ИТ)</w:t>
            </w:r>
          </w:p>
        </w:tc>
        <w:tc>
          <w:tcPr>
            <w:tcW w:w="6017" w:type="dxa"/>
            <w:gridSpan w:val="4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Представления</w:t>
            </w:r>
          </w:p>
        </w:tc>
        <w:tc>
          <w:tcPr>
            <w:tcW w:w="1650" w:type="dxa"/>
            <w:gridSpan w:val="2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Обычный префикс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(СИ)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857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Символ</w:t>
            </w:r>
          </w:p>
        </w:tc>
        <w:tc>
          <w:tcPr>
            <w:tcW w:w="773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Основание 2</w:t>
            </w:r>
          </w:p>
        </w:tc>
        <w:tc>
          <w:tcPr>
            <w:tcW w:w="780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Основание 1024</w:t>
            </w:r>
          </w:p>
        </w:tc>
        <w:tc>
          <w:tcPr>
            <w:tcW w:w="3143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231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Основание 10</w:t>
            </w:r>
          </w:p>
        </w:tc>
        <w:tc>
          <w:tcPr>
            <w:tcW w:w="963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Название </w:t>
            </w:r>
          </w:p>
        </w:tc>
        <w:tc>
          <w:tcPr>
            <w:tcW w:w="657" w:type="dxa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04C53">
              <w:rPr>
                <w:rFonts w:eastAsia="Times New Roman"/>
                <w:bCs/>
                <w:sz w:val="20"/>
                <w:szCs w:val="20"/>
                <w:lang w:eastAsia="ru-RU"/>
              </w:rPr>
              <w:t>Символ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киби-</w:t>
            </w:r>
          </w:p>
        </w:tc>
        <w:tc>
          <w:tcPr>
            <w:tcW w:w="8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 Ki</w:t>
            </w:r>
          </w:p>
        </w:tc>
        <w:tc>
          <w:tcPr>
            <w:tcW w:w="77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780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14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1231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≈1.02×10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6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кило-</w:t>
            </w:r>
          </w:p>
        </w:tc>
        <w:tc>
          <w:tcPr>
            <w:tcW w:w="6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к, К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меби-</w:t>
            </w:r>
          </w:p>
        </w:tc>
        <w:tc>
          <w:tcPr>
            <w:tcW w:w="8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Ми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Mi</w:t>
            </w:r>
          </w:p>
        </w:tc>
        <w:tc>
          <w:tcPr>
            <w:tcW w:w="77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780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14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1048576</w:t>
            </w:r>
          </w:p>
        </w:tc>
        <w:tc>
          <w:tcPr>
            <w:tcW w:w="1231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≈1.05×10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96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мега-</w:t>
            </w:r>
          </w:p>
        </w:tc>
        <w:tc>
          <w:tcPr>
            <w:tcW w:w="6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М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гиби-</w:t>
            </w:r>
          </w:p>
        </w:tc>
        <w:tc>
          <w:tcPr>
            <w:tcW w:w="8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Ги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Gi</w:t>
            </w:r>
          </w:p>
        </w:tc>
        <w:tc>
          <w:tcPr>
            <w:tcW w:w="77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30</w:t>
            </w:r>
          </w:p>
        </w:tc>
        <w:tc>
          <w:tcPr>
            <w:tcW w:w="780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4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1073741824</w:t>
            </w:r>
          </w:p>
        </w:tc>
        <w:tc>
          <w:tcPr>
            <w:tcW w:w="1231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≈1.07×10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9</w:t>
            </w:r>
          </w:p>
        </w:tc>
        <w:tc>
          <w:tcPr>
            <w:tcW w:w="96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гига-</w:t>
            </w:r>
          </w:p>
        </w:tc>
        <w:tc>
          <w:tcPr>
            <w:tcW w:w="6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G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теби-</w:t>
            </w:r>
          </w:p>
        </w:tc>
        <w:tc>
          <w:tcPr>
            <w:tcW w:w="8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Ти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Ti</w:t>
            </w:r>
          </w:p>
        </w:tc>
        <w:tc>
          <w:tcPr>
            <w:tcW w:w="77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40</w:t>
            </w:r>
          </w:p>
        </w:tc>
        <w:tc>
          <w:tcPr>
            <w:tcW w:w="780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314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1099511627776</w:t>
            </w:r>
          </w:p>
        </w:tc>
        <w:tc>
          <w:tcPr>
            <w:tcW w:w="1231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≈1.10×10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  <w:tc>
          <w:tcPr>
            <w:tcW w:w="96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тера-</w:t>
            </w:r>
          </w:p>
        </w:tc>
        <w:tc>
          <w:tcPr>
            <w:tcW w:w="6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Т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пеби-</w:t>
            </w:r>
          </w:p>
        </w:tc>
        <w:tc>
          <w:tcPr>
            <w:tcW w:w="8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Пи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Pi</w:t>
            </w:r>
          </w:p>
        </w:tc>
        <w:tc>
          <w:tcPr>
            <w:tcW w:w="77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780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14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1125899906842624</w:t>
            </w:r>
          </w:p>
        </w:tc>
        <w:tc>
          <w:tcPr>
            <w:tcW w:w="1231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≈1.13×10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15</w:t>
            </w:r>
          </w:p>
        </w:tc>
        <w:tc>
          <w:tcPr>
            <w:tcW w:w="96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пета-</w:t>
            </w:r>
          </w:p>
        </w:tc>
        <w:tc>
          <w:tcPr>
            <w:tcW w:w="6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P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эксби-</w:t>
            </w:r>
          </w:p>
        </w:tc>
        <w:tc>
          <w:tcPr>
            <w:tcW w:w="8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Эи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,Ei</w:t>
            </w:r>
          </w:p>
        </w:tc>
        <w:tc>
          <w:tcPr>
            <w:tcW w:w="77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60</w:t>
            </w:r>
          </w:p>
        </w:tc>
        <w:tc>
          <w:tcPr>
            <w:tcW w:w="780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314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1152921504606846976</w:t>
            </w:r>
          </w:p>
        </w:tc>
        <w:tc>
          <w:tcPr>
            <w:tcW w:w="1231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≈1.15×10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18</w:t>
            </w:r>
          </w:p>
        </w:tc>
        <w:tc>
          <w:tcPr>
            <w:tcW w:w="96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экса-</w:t>
            </w:r>
          </w:p>
        </w:tc>
        <w:tc>
          <w:tcPr>
            <w:tcW w:w="6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Э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E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зеби-</w:t>
            </w:r>
          </w:p>
        </w:tc>
        <w:tc>
          <w:tcPr>
            <w:tcW w:w="8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Зи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Zi</w:t>
            </w:r>
          </w:p>
        </w:tc>
        <w:tc>
          <w:tcPr>
            <w:tcW w:w="77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70</w:t>
            </w:r>
          </w:p>
        </w:tc>
        <w:tc>
          <w:tcPr>
            <w:tcW w:w="780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314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1180591620717411303424</w:t>
            </w:r>
          </w:p>
        </w:tc>
        <w:tc>
          <w:tcPr>
            <w:tcW w:w="1231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≈1.18×10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21</w:t>
            </w:r>
          </w:p>
        </w:tc>
        <w:tc>
          <w:tcPr>
            <w:tcW w:w="963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зетта-</w:t>
            </w:r>
          </w:p>
        </w:tc>
        <w:tc>
          <w:tcPr>
            <w:tcW w:w="657" w:type="dxa"/>
            <w:shd w:val="clear" w:color="auto" w:fill="DFE1E1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З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Z</w:t>
            </w:r>
          </w:p>
        </w:tc>
      </w:tr>
      <w:tr w:rsidR="00E47943" w:rsidRPr="00904C53" w:rsidTr="004E6E3F">
        <w:trPr>
          <w:tblCellSpacing w:w="15" w:type="dxa"/>
          <w:jc w:val="center"/>
        </w:trPr>
        <w:tc>
          <w:tcPr>
            <w:tcW w:w="954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йоби-</w:t>
            </w:r>
          </w:p>
        </w:tc>
        <w:tc>
          <w:tcPr>
            <w:tcW w:w="8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Йи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Yi</w:t>
            </w:r>
          </w:p>
        </w:tc>
        <w:tc>
          <w:tcPr>
            <w:tcW w:w="77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80</w:t>
            </w:r>
          </w:p>
        </w:tc>
        <w:tc>
          <w:tcPr>
            <w:tcW w:w="780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1024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8</w:t>
            </w:r>
          </w:p>
        </w:tc>
        <w:tc>
          <w:tcPr>
            <w:tcW w:w="314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1208925819614629174706176</w:t>
            </w:r>
          </w:p>
        </w:tc>
        <w:tc>
          <w:tcPr>
            <w:tcW w:w="1231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≈1.21×10</w:t>
            </w:r>
            <w:r w:rsidRPr="00904C53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24</w:t>
            </w:r>
          </w:p>
        </w:tc>
        <w:tc>
          <w:tcPr>
            <w:tcW w:w="963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04C53">
              <w:rPr>
                <w:rFonts w:eastAsia="Times New Roman"/>
                <w:sz w:val="24"/>
                <w:szCs w:val="24"/>
                <w:lang w:eastAsia="ru-RU"/>
              </w:rPr>
              <w:t>йотта-</w:t>
            </w:r>
          </w:p>
        </w:tc>
        <w:tc>
          <w:tcPr>
            <w:tcW w:w="657" w:type="dxa"/>
            <w:vAlign w:val="center"/>
            <w:hideMark/>
          </w:tcPr>
          <w:p w:rsidR="00E47943" w:rsidRPr="00904C53" w:rsidRDefault="00E47943" w:rsidP="004E6E3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Й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, Y</w:t>
            </w:r>
          </w:p>
        </w:tc>
      </w:tr>
    </w:tbl>
    <w:p w:rsidR="00C729F6" w:rsidRDefault="00531DC9" w:rsidP="00904C53">
      <w:pPr>
        <w:spacing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В России вопрос единиц измерения информации официально не урегул</w:t>
      </w:r>
      <w:r>
        <w:rPr>
          <w:rFonts w:eastAsia="Times New Roman"/>
          <w:color w:val="000000"/>
          <w:szCs w:val="28"/>
          <w:lang w:eastAsia="ru-RU"/>
        </w:rPr>
        <w:t>и</w:t>
      </w:r>
      <w:r>
        <w:rPr>
          <w:rFonts w:eastAsia="Times New Roman"/>
          <w:color w:val="000000"/>
          <w:szCs w:val="28"/>
          <w:lang w:eastAsia="ru-RU"/>
        </w:rPr>
        <w:t>рован. Многие программисты используют единицы СИ для обозначения степ</w:t>
      </w:r>
      <w:r>
        <w:rPr>
          <w:rFonts w:eastAsia="Times New Roman"/>
          <w:color w:val="000000"/>
          <w:szCs w:val="28"/>
          <w:lang w:eastAsia="ru-RU"/>
        </w:rPr>
        <w:t>е</w:t>
      </w:r>
      <w:r>
        <w:rPr>
          <w:rFonts w:eastAsia="Times New Roman"/>
          <w:color w:val="000000"/>
          <w:szCs w:val="28"/>
          <w:lang w:eastAsia="ru-RU"/>
        </w:rPr>
        <w:t xml:space="preserve">ней 2. Это не верно. </w:t>
      </w:r>
    </w:p>
    <w:p w:rsidR="00531DC9" w:rsidRDefault="00531DC9" w:rsidP="00C72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2CC" w:themeFill="accent4" w:themeFillTint="33"/>
        <w:spacing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Рекомендуется для обозначения</w:t>
      </w:r>
      <w:r w:rsidR="00E47943">
        <w:rPr>
          <w:rFonts w:eastAsia="Times New Roman"/>
          <w:color w:val="000000"/>
          <w:szCs w:val="28"/>
          <w:lang w:eastAsia="ru-RU"/>
        </w:rPr>
        <w:t xml:space="preserve"> единиц информации использовать пр</w:t>
      </w:r>
      <w:r w:rsidR="00E47943">
        <w:rPr>
          <w:rFonts w:eastAsia="Times New Roman"/>
          <w:color w:val="000000"/>
          <w:szCs w:val="28"/>
          <w:lang w:eastAsia="ru-RU"/>
        </w:rPr>
        <w:t>и</w:t>
      </w:r>
      <w:r w:rsidR="00E47943">
        <w:rPr>
          <w:rFonts w:eastAsia="Times New Roman"/>
          <w:color w:val="000000"/>
          <w:szCs w:val="28"/>
          <w:lang w:eastAsia="ru-RU"/>
        </w:rPr>
        <w:t>ставки киби-, меби-, гиби-, теби- и т.п., если вы подразумеваете основание 2</w:t>
      </w:r>
      <w:r w:rsidR="00E47943" w:rsidRPr="00E47943">
        <w:rPr>
          <w:rFonts w:eastAsia="Times New Roman"/>
          <w:color w:val="000000"/>
          <w:szCs w:val="28"/>
          <w:vertAlign w:val="superscript"/>
          <w:lang w:eastAsia="ru-RU"/>
        </w:rPr>
        <w:t>10</w:t>
      </w:r>
      <w:r w:rsidR="00E47943">
        <w:rPr>
          <w:rFonts w:eastAsia="Times New Roman"/>
          <w:color w:val="000000"/>
          <w:szCs w:val="28"/>
          <w:lang w:eastAsia="ru-RU"/>
        </w:rPr>
        <w:t>=1024 и кило-, мега-, гига-, тера- для основания 10</w:t>
      </w:r>
      <w:r w:rsidR="00E47943" w:rsidRPr="00E47943">
        <w:rPr>
          <w:rFonts w:eastAsia="Times New Roman"/>
          <w:color w:val="000000"/>
          <w:szCs w:val="28"/>
          <w:vertAlign w:val="superscript"/>
          <w:lang w:eastAsia="ru-RU"/>
        </w:rPr>
        <w:t>3</w:t>
      </w:r>
      <w:r w:rsidR="00E47943">
        <w:rPr>
          <w:rFonts w:eastAsia="Times New Roman"/>
          <w:color w:val="000000"/>
          <w:szCs w:val="28"/>
          <w:lang w:eastAsia="ru-RU"/>
        </w:rPr>
        <w:t>=1000.</w:t>
      </w:r>
    </w:p>
    <w:p w:rsidR="00E47943" w:rsidRDefault="00E47943" w:rsidP="00904C53">
      <w:pPr>
        <w:spacing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В настоящее время основание 2</w:t>
      </w:r>
      <w:r w:rsidRPr="00E47943">
        <w:rPr>
          <w:rFonts w:eastAsia="Times New Roman"/>
          <w:color w:val="000000"/>
          <w:szCs w:val="28"/>
          <w:vertAlign w:val="superscript"/>
          <w:lang w:eastAsia="ru-RU"/>
        </w:rPr>
        <w:t>10</w:t>
      </w:r>
      <w:r>
        <w:rPr>
          <w:rFonts w:eastAsia="Times New Roman"/>
          <w:color w:val="000000"/>
          <w:szCs w:val="28"/>
          <w:lang w:eastAsia="ru-RU"/>
        </w:rPr>
        <w:t xml:space="preserve"> применяется только для обозначения объемов оперативной памяти. Производители устройств хранения данных пользуются основанием 10</w:t>
      </w:r>
      <w:r w:rsidRPr="00E47943">
        <w:rPr>
          <w:rFonts w:eastAsia="Times New Roman"/>
          <w:color w:val="000000"/>
          <w:szCs w:val="28"/>
          <w:vertAlign w:val="superscript"/>
          <w:lang w:eastAsia="ru-RU"/>
        </w:rPr>
        <w:t>3</w:t>
      </w:r>
      <w:r>
        <w:rPr>
          <w:rFonts w:eastAsia="Times New Roman"/>
          <w:color w:val="000000"/>
          <w:szCs w:val="28"/>
          <w:lang w:eastAsia="ru-RU"/>
        </w:rPr>
        <w:t xml:space="preserve"> для обозначения объемов хранилищ данных. Смо</w:t>
      </w:r>
      <w:r>
        <w:rPr>
          <w:rFonts w:eastAsia="Times New Roman"/>
          <w:color w:val="000000"/>
          <w:szCs w:val="28"/>
          <w:lang w:eastAsia="ru-RU"/>
        </w:rPr>
        <w:t>т</w:t>
      </w:r>
      <w:r>
        <w:rPr>
          <w:rFonts w:eastAsia="Times New Roman"/>
          <w:color w:val="000000"/>
          <w:szCs w:val="28"/>
          <w:lang w:eastAsia="ru-RU"/>
        </w:rPr>
        <w:t xml:space="preserve">ри примеры </w:t>
      </w:r>
      <w:r w:rsidR="00C729F6">
        <w:rPr>
          <w:rFonts w:eastAsia="Times New Roman"/>
          <w:color w:val="000000"/>
          <w:szCs w:val="28"/>
          <w:lang w:eastAsia="ru-RU"/>
        </w:rPr>
        <w:t>использования в</w:t>
      </w:r>
      <w:r>
        <w:rPr>
          <w:rFonts w:eastAsia="Times New Roman"/>
          <w:color w:val="000000"/>
          <w:szCs w:val="28"/>
          <w:lang w:eastAsia="ru-RU"/>
        </w:rPr>
        <w:t xml:space="preserve"> таблице 2.</w:t>
      </w:r>
    </w:p>
    <w:p w:rsidR="004D2DB5" w:rsidRPr="004D2DB5" w:rsidRDefault="00D2203C" w:rsidP="00D2203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Таблица 2</w:t>
      </w:r>
      <w:r>
        <w:rPr>
          <w:rFonts w:eastAsia="Times New Roman"/>
          <w:b/>
          <w:bCs/>
          <w:szCs w:val="28"/>
          <w:lang w:val="en-US" w:eastAsia="ru-RU"/>
        </w:rPr>
        <w:t xml:space="preserve"> – </w:t>
      </w:r>
      <w:r w:rsidR="004D2DB5" w:rsidRPr="004D2DB5">
        <w:rPr>
          <w:rFonts w:eastAsia="Times New Roman"/>
          <w:b/>
          <w:bCs/>
          <w:szCs w:val="28"/>
          <w:lang w:eastAsia="ru-RU"/>
        </w:rPr>
        <w:t>Примеры использования:</w:t>
      </w:r>
    </w:p>
    <w:p w:rsidR="00904C53" w:rsidRDefault="009774FF" w:rsidP="00D2203C">
      <w:pPr>
        <w:spacing w:before="100" w:beforeAutospacing="1" w:after="100" w:afterAutospacing="1" w:line="240" w:lineRule="auto"/>
        <w:ind w:firstLine="0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15050" cy="2019300"/>
            <wp:effectExtent l="0" t="0" r="0" b="0"/>
            <wp:docPr id="1" name="Рисунок 1" descr="146b200c56b2a9c91970d560742224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46b200c56b2a9c91970d5607422247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B1B" w:rsidRPr="008339EA" w:rsidRDefault="007D3B1B" w:rsidP="007D3B1B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b/>
          <w:bCs/>
          <w:i/>
          <w:iCs/>
          <w:color w:val="000000"/>
          <w:szCs w:val="28"/>
          <w:lang w:eastAsia="ru-RU"/>
        </w:rPr>
        <w:t>Информационный объем сообщения (информационная емкость соо</w:t>
      </w:r>
      <w:r w:rsidRPr="008339EA">
        <w:rPr>
          <w:rFonts w:eastAsia="Times New Roman"/>
          <w:b/>
          <w:bCs/>
          <w:i/>
          <w:iCs/>
          <w:color w:val="000000"/>
          <w:szCs w:val="28"/>
          <w:lang w:eastAsia="ru-RU"/>
        </w:rPr>
        <w:t>б</w:t>
      </w:r>
      <w:r w:rsidRPr="008339EA">
        <w:rPr>
          <w:rFonts w:eastAsia="Times New Roman"/>
          <w:b/>
          <w:bCs/>
          <w:i/>
          <w:iCs/>
          <w:color w:val="000000"/>
          <w:szCs w:val="28"/>
          <w:lang w:eastAsia="ru-RU"/>
        </w:rPr>
        <w:t>щения)</w:t>
      </w:r>
      <w:r w:rsidRPr="004E243C">
        <w:rPr>
          <w:rFonts w:eastAsia="Times New Roman"/>
          <w:color w:val="000000"/>
          <w:szCs w:val="28"/>
          <w:lang w:eastAsia="ru-RU"/>
        </w:rPr>
        <w:t>–</w:t>
      </w:r>
      <w:r w:rsidRPr="008339EA">
        <w:rPr>
          <w:rFonts w:eastAsia="Times New Roman"/>
          <w:color w:val="000000"/>
          <w:szCs w:val="28"/>
          <w:lang w:eastAsia="ru-RU"/>
        </w:rPr>
        <w:t xml:space="preserve"> количество информации в сообщении, измеренное в битах, байтах или производных единицах (К</w:t>
      </w:r>
      <w:r>
        <w:rPr>
          <w:rFonts w:eastAsia="Times New Roman"/>
          <w:color w:val="000000"/>
          <w:szCs w:val="28"/>
          <w:lang w:eastAsia="ru-RU"/>
        </w:rPr>
        <w:t>ибиБ</w:t>
      </w:r>
      <w:r w:rsidRPr="008339EA">
        <w:rPr>
          <w:rFonts w:eastAsia="Times New Roman"/>
          <w:color w:val="000000"/>
          <w:szCs w:val="28"/>
          <w:lang w:eastAsia="ru-RU"/>
        </w:rPr>
        <w:t>айтах, М</w:t>
      </w:r>
      <w:r>
        <w:rPr>
          <w:rFonts w:eastAsia="Times New Roman"/>
          <w:color w:val="000000"/>
          <w:szCs w:val="28"/>
          <w:lang w:eastAsia="ru-RU"/>
        </w:rPr>
        <w:t>ибиБ</w:t>
      </w:r>
      <w:r w:rsidRPr="008339EA">
        <w:rPr>
          <w:rFonts w:eastAsia="Times New Roman"/>
          <w:color w:val="000000"/>
          <w:szCs w:val="28"/>
          <w:lang w:eastAsia="ru-RU"/>
        </w:rPr>
        <w:t>айтах и т.д.).</w:t>
      </w:r>
    </w:p>
    <w:p w:rsidR="004E6E3F" w:rsidRPr="004E6E3F" w:rsidRDefault="004E6E3F" w:rsidP="004E6E3F">
      <w:pPr>
        <w:spacing w:before="100" w:beforeAutospacing="1" w:after="100" w:afterAutospacing="1"/>
        <w:rPr>
          <w:szCs w:val="28"/>
        </w:rPr>
      </w:pPr>
      <w:r w:rsidRPr="004E6E3F">
        <w:rPr>
          <w:rFonts w:eastAsia="Times New Roman"/>
          <w:b/>
          <w:bCs/>
          <w:i/>
          <w:iCs/>
          <w:szCs w:val="28"/>
        </w:rPr>
        <w:lastRenderedPageBreak/>
        <w:t>Информация</w:t>
      </w:r>
      <w:r w:rsidRPr="004E6E3F">
        <w:rPr>
          <w:rFonts w:eastAsia="Times New Roman"/>
          <w:i/>
          <w:iCs/>
          <w:szCs w:val="28"/>
        </w:rPr>
        <w:t xml:space="preserve"> - это сведения, снимающие неопределенность об окр</w:t>
      </w:r>
      <w:r w:rsidRPr="004E6E3F">
        <w:rPr>
          <w:rFonts w:eastAsia="Times New Roman"/>
          <w:i/>
          <w:iCs/>
          <w:szCs w:val="28"/>
        </w:rPr>
        <w:t>у</w:t>
      </w:r>
      <w:r w:rsidRPr="004E6E3F">
        <w:rPr>
          <w:rFonts w:eastAsia="Times New Roman"/>
          <w:i/>
          <w:iCs/>
          <w:szCs w:val="28"/>
        </w:rPr>
        <w:t>жающем мире, которые являются объектом хранения, преобразования, пер</w:t>
      </w:r>
      <w:r w:rsidRPr="004E6E3F">
        <w:rPr>
          <w:rFonts w:eastAsia="Times New Roman"/>
          <w:i/>
          <w:iCs/>
          <w:szCs w:val="28"/>
        </w:rPr>
        <w:t>е</w:t>
      </w:r>
      <w:r w:rsidRPr="004E6E3F">
        <w:rPr>
          <w:rFonts w:eastAsia="Times New Roman"/>
          <w:i/>
          <w:iCs/>
          <w:szCs w:val="28"/>
        </w:rPr>
        <w:t>дачи и использования. Сведения - это знания, выраженные в сигналах, сообщ</w:t>
      </w:r>
      <w:r w:rsidRPr="004E6E3F">
        <w:rPr>
          <w:rFonts w:eastAsia="Times New Roman"/>
          <w:i/>
          <w:iCs/>
          <w:szCs w:val="28"/>
        </w:rPr>
        <w:t>е</w:t>
      </w:r>
      <w:r w:rsidRPr="004E6E3F">
        <w:rPr>
          <w:rFonts w:eastAsia="Times New Roman"/>
          <w:i/>
          <w:iCs/>
          <w:szCs w:val="28"/>
        </w:rPr>
        <w:t>ниях, известиях, уведомлениях и т.д.</w:t>
      </w:r>
    </w:p>
    <w:p w:rsidR="004E6E3F" w:rsidRPr="004E6E3F" w:rsidRDefault="004E6E3F" w:rsidP="004E6E3F">
      <w:pPr>
        <w:rPr>
          <w:rFonts w:eastAsia="Times New Roman"/>
          <w:bCs/>
          <w:iCs/>
          <w:color w:val="000000"/>
          <w:szCs w:val="28"/>
          <w:lang w:eastAsia="ru-RU"/>
        </w:rPr>
      </w:pPr>
      <w:r w:rsidRPr="004E6E3F">
        <w:rPr>
          <w:rFonts w:eastAsia="Times New Roman"/>
          <w:bCs/>
          <w:iCs/>
          <w:color w:val="000000"/>
          <w:szCs w:val="28"/>
          <w:lang w:eastAsia="ru-RU"/>
        </w:rPr>
        <w:t>Существуют три наиболее распространенные концепции информации:</w:t>
      </w:r>
    </w:p>
    <w:p w:rsidR="004E6E3F" w:rsidRPr="004E6E3F" w:rsidRDefault="004E6E3F" w:rsidP="004E6E3F">
      <w:pPr>
        <w:numPr>
          <w:ilvl w:val="0"/>
          <w:numId w:val="6"/>
        </w:numPr>
        <w:rPr>
          <w:rFonts w:eastAsia="Times New Roman"/>
          <w:bCs/>
          <w:iCs/>
          <w:color w:val="000000"/>
          <w:szCs w:val="28"/>
          <w:lang w:eastAsia="ru-RU"/>
        </w:rPr>
      </w:pPr>
      <w:r w:rsidRPr="004E6E3F">
        <w:rPr>
          <w:rFonts w:eastAsia="Times New Roman"/>
          <w:bCs/>
          <w:iCs/>
          <w:color w:val="000000"/>
          <w:szCs w:val="28"/>
          <w:lang w:eastAsia="ru-RU"/>
        </w:rPr>
        <w:t>концепция К. Шеннона определяет информацию как меру неопределе</w:t>
      </w:r>
      <w:r w:rsidRPr="004E6E3F">
        <w:rPr>
          <w:rFonts w:eastAsia="Times New Roman"/>
          <w:bCs/>
          <w:iCs/>
          <w:color w:val="000000"/>
          <w:szCs w:val="28"/>
          <w:lang w:eastAsia="ru-RU"/>
        </w:rPr>
        <w:t>н</w:t>
      </w:r>
      <w:r w:rsidRPr="004E6E3F">
        <w:rPr>
          <w:rFonts w:eastAsia="Times New Roman"/>
          <w:bCs/>
          <w:iCs/>
          <w:color w:val="000000"/>
          <w:szCs w:val="28"/>
          <w:lang w:eastAsia="ru-RU"/>
        </w:rPr>
        <w:t xml:space="preserve">ности (энтропию) события. </w:t>
      </w:r>
    </w:p>
    <w:p w:rsidR="004E6E3F" w:rsidRPr="004E6E3F" w:rsidRDefault="000D1661" w:rsidP="004E6E3F">
      <w:pPr>
        <w:numPr>
          <w:ilvl w:val="0"/>
          <w:numId w:val="6"/>
        </w:numPr>
        <w:rPr>
          <w:rFonts w:eastAsia="Times New Roman"/>
          <w:bCs/>
          <w:iCs/>
          <w:color w:val="000000"/>
          <w:szCs w:val="28"/>
          <w:lang w:eastAsia="ru-RU"/>
        </w:rPr>
      </w:pPr>
      <w:r>
        <w:rPr>
          <w:rFonts w:eastAsia="Times New Roman"/>
          <w:bCs/>
          <w:iCs/>
          <w:color w:val="000000"/>
          <w:szCs w:val="28"/>
          <w:lang w:eastAsia="ru-RU"/>
        </w:rPr>
        <w:t>в</w:t>
      </w:r>
      <w:r w:rsidR="004E6E3F" w:rsidRPr="004E6E3F">
        <w:rPr>
          <w:rFonts w:eastAsia="Times New Roman"/>
          <w:bCs/>
          <w:iCs/>
          <w:color w:val="000000"/>
          <w:szCs w:val="28"/>
          <w:lang w:eastAsia="ru-RU"/>
        </w:rPr>
        <w:t xml:space="preserve">торая концепция (Глушков) рассматривает информацию как свойство материи. </w:t>
      </w:r>
    </w:p>
    <w:p w:rsidR="004E6E3F" w:rsidRPr="004E6E3F" w:rsidRDefault="004E6E3F" w:rsidP="004E6E3F">
      <w:pPr>
        <w:numPr>
          <w:ilvl w:val="0"/>
          <w:numId w:val="6"/>
        </w:numPr>
        <w:ind w:left="714" w:hanging="357"/>
        <w:rPr>
          <w:rFonts w:eastAsia="Times New Roman"/>
          <w:bCs/>
          <w:iCs/>
          <w:color w:val="000000"/>
          <w:szCs w:val="28"/>
          <w:lang w:eastAsia="ru-RU"/>
        </w:rPr>
      </w:pPr>
      <w:r w:rsidRPr="004E6E3F">
        <w:rPr>
          <w:rFonts w:eastAsia="Times New Roman"/>
          <w:bCs/>
          <w:iCs/>
          <w:color w:val="000000"/>
          <w:szCs w:val="28"/>
          <w:lang w:eastAsia="ru-RU"/>
        </w:rPr>
        <w:t>логико-семантический подход, при котором информация трактуется как знание, причем не любое знание, а та его часть, которая используется для ориентировки, для активного действия, для управления и самоуправл</w:t>
      </w:r>
      <w:r w:rsidRPr="004E6E3F">
        <w:rPr>
          <w:rFonts w:eastAsia="Times New Roman"/>
          <w:bCs/>
          <w:iCs/>
          <w:color w:val="000000"/>
          <w:szCs w:val="28"/>
          <w:lang w:eastAsia="ru-RU"/>
        </w:rPr>
        <w:t>е</w:t>
      </w:r>
      <w:r w:rsidRPr="004E6E3F">
        <w:rPr>
          <w:rFonts w:eastAsia="Times New Roman"/>
          <w:bCs/>
          <w:iCs/>
          <w:color w:val="000000"/>
          <w:szCs w:val="28"/>
          <w:lang w:eastAsia="ru-RU"/>
        </w:rPr>
        <w:t>ния.</w:t>
      </w:r>
    </w:p>
    <w:p w:rsidR="004E6E3F" w:rsidRDefault="004E6E3F" w:rsidP="000D16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eastAsia="Times New Roman"/>
          <w:bCs/>
          <w:iCs/>
          <w:color w:val="000000"/>
          <w:szCs w:val="28"/>
          <w:lang w:eastAsia="ru-RU"/>
        </w:rPr>
      </w:pPr>
      <w:r w:rsidRPr="004E6E3F">
        <w:rPr>
          <w:rFonts w:eastAsia="Times New Roman"/>
          <w:bCs/>
          <w:iCs/>
          <w:color w:val="000000"/>
          <w:szCs w:val="28"/>
          <w:lang w:eastAsia="ru-RU"/>
        </w:rPr>
        <w:t>В техни</w:t>
      </w:r>
      <w:r>
        <w:rPr>
          <w:rFonts w:eastAsia="Times New Roman"/>
          <w:bCs/>
          <w:iCs/>
          <w:color w:val="000000"/>
          <w:szCs w:val="28"/>
          <w:lang w:eastAsia="ru-RU"/>
        </w:rPr>
        <w:t xml:space="preserve">ческих системах принято использовать понятие информации, как снятую неопределенность состояния системы (концепция Шеннона). </w:t>
      </w:r>
    </w:p>
    <w:p w:rsidR="004E6E3F" w:rsidRDefault="004E6E3F" w:rsidP="004E6E3F">
      <w:pPr>
        <w:rPr>
          <w:rFonts w:eastAsia="Times New Roman"/>
          <w:bCs/>
          <w:iCs/>
          <w:color w:val="000000"/>
          <w:szCs w:val="28"/>
          <w:lang w:eastAsia="ru-RU"/>
        </w:rPr>
      </w:pPr>
      <w:r>
        <w:rPr>
          <w:rFonts w:eastAsia="Times New Roman"/>
          <w:bCs/>
          <w:iCs/>
          <w:color w:val="000000"/>
          <w:szCs w:val="28"/>
          <w:lang w:eastAsia="ru-RU"/>
        </w:rPr>
        <w:t xml:space="preserve">Следует различать понятия </w:t>
      </w:r>
      <w:r w:rsidRPr="000D1661">
        <w:rPr>
          <w:rFonts w:eastAsia="Times New Roman"/>
          <w:b/>
          <w:bCs/>
          <w:i/>
          <w:iCs/>
          <w:color w:val="000000"/>
          <w:szCs w:val="28"/>
          <w:lang w:eastAsia="ru-RU"/>
        </w:rPr>
        <w:t>информация</w:t>
      </w:r>
      <w:r>
        <w:rPr>
          <w:rFonts w:eastAsia="Times New Roman"/>
          <w:bCs/>
          <w:iCs/>
          <w:color w:val="000000"/>
          <w:szCs w:val="28"/>
          <w:lang w:eastAsia="ru-RU"/>
        </w:rPr>
        <w:t xml:space="preserve"> и </w:t>
      </w:r>
      <w:r w:rsidRPr="000D1661">
        <w:rPr>
          <w:rFonts w:eastAsia="Times New Roman"/>
          <w:b/>
          <w:bCs/>
          <w:i/>
          <w:iCs/>
          <w:color w:val="000000"/>
          <w:szCs w:val="28"/>
          <w:lang w:eastAsia="ru-RU"/>
        </w:rPr>
        <w:t>данные</w:t>
      </w:r>
      <w:r>
        <w:rPr>
          <w:rFonts w:eastAsia="Times New Roman"/>
          <w:bCs/>
          <w:iCs/>
          <w:color w:val="000000"/>
          <w:szCs w:val="28"/>
          <w:lang w:eastAsia="ru-RU"/>
        </w:rPr>
        <w:t>.</w:t>
      </w:r>
    </w:p>
    <w:p w:rsidR="000D1661" w:rsidRDefault="004E6E3F" w:rsidP="000D1661">
      <w:pPr>
        <w:rPr>
          <w:rFonts w:eastAsia="Times New Roman"/>
          <w:bCs/>
          <w:iCs/>
          <w:color w:val="000000"/>
          <w:szCs w:val="28"/>
          <w:lang w:eastAsia="ru-RU"/>
        </w:rPr>
      </w:pPr>
      <w:r w:rsidRPr="000D1661">
        <w:rPr>
          <w:rFonts w:eastAsia="Times New Roman"/>
          <w:bCs/>
          <w:iCs/>
          <w:color w:val="000000"/>
          <w:szCs w:val="28"/>
          <w:lang w:eastAsia="ru-RU"/>
        </w:rPr>
        <w:t xml:space="preserve">Информация не материальна, носителем </w:t>
      </w:r>
      <w:r w:rsidR="000D1661" w:rsidRPr="000D1661">
        <w:rPr>
          <w:rFonts w:eastAsia="Times New Roman"/>
          <w:bCs/>
          <w:iCs/>
          <w:color w:val="000000"/>
          <w:szCs w:val="28"/>
          <w:lang w:eastAsia="ru-RU"/>
        </w:rPr>
        <w:t xml:space="preserve">(формой представления) </w:t>
      </w:r>
      <w:r w:rsidRPr="000D1661">
        <w:rPr>
          <w:rFonts w:eastAsia="Times New Roman"/>
          <w:bCs/>
          <w:iCs/>
          <w:color w:val="000000"/>
          <w:szCs w:val="28"/>
          <w:lang w:eastAsia="ru-RU"/>
        </w:rPr>
        <w:t>инфо</w:t>
      </w:r>
      <w:r w:rsidRPr="000D1661">
        <w:rPr>
          <w:rFonts w:eastAsia="Times New Roman"/>
          <w:bCs/>
          <w:iCs/>
          <w:color w:val="000000"/>
          <w:szCs w:val="28"/>
          <w:lang w:eastAsia="ru-RU"/>
        </w:rPr>
        <w:t>р</w:t>
      </w:r>
      <w:r>
        <w:rPr>
          <w:rFonts w:eastAsia="Times New Roman"/>
          <w:bCs/>
          <w:iCs/>
          <w:color w:val="000000"/>
          <w:szCs w:val="28"/>
          <w:lang w:eastAsia="ru-RU"/>
        </w:rPr>
        <w:t>мации служат данные</w:t>
      </w:r>
      <w:r w:rsidR="000D1661">
        <w:rPr>
          <w:rFonts w:eastAsia="Times New Roman"/>
          <w:bCs/>
          <w:iCs/>
          <w:color w:val="000000"/>
          <w:szCs w:val="28"/>
          <w:lang w:eastAsia="ru-RU"/>
        </w:rPr>
        <w:t>. В компьютере все данные представлены в виде двои</w:t>
      </w:r>
      <w:r w:rsidR="000D1661">
        <w:rPr>
          <w:rFonts w:eastAsia="Times New Roman"/>
          <w:bCs/>
          <w:iCs/>
          <w:color w:val="000000"/>
          <w:szCs w:val="28"/>
          <w:lang w:eastAsia="ru-RU"/>
        </w:rPr>
        <w:t>ч</w:t>
      </w:r>
      <w:r w:rsidR="000D1661">
        <w:rPr>
          <w:rFonts w:eastAsia="Times New Roman"/>
          <w:bCs/>
          <w:iCs/>
          <w:color w:val="000000"/>
          <w:szCs w:val="28"/>
          <w:lang w:eastAsia="ru-RU"/>
        </w:rPr>
        <w:t>ных кодов.</w:t>
      </w:r>
    </w:p>
    <w:p w:rsidR="000D1661" w:rsidRPr="000D1661" w:rsidRDefault="000D1661" w:rsidP="000D1661">
      <w:pPr>
        <w:rPr>
          <w:bCs/>
          <w:iCs/>
          <w:szCs w:val="28"/>
        </w:rPr>
      </w:pPr>
      <w:r>
        <w:rPr>
          <w:rFonts w:eastAsia="Times New Roman"/>
          <w:bCs/>
          <w:iCs/>
          <w:color w:val="000000"/>
          <w:szCs w:val="28"/>
          <w:lang w:eastAsia="ru-RU"/>
        </w:rPr>
        <w:t xml:space="preserve">Для извлечения информации из данных, необходимо к данным применить адекватные методы обработки. </w:t>
      </w:r>
      <w:r w:rsidRPr="000D1661">
        <w:rPr>
          <w:rFonts w:eastAsia="Times New Roman"/>
          <w:bCs/>
          <w:iCs/>
          <w:szCs w:val="28"/>
        </w:rPr>
        <w:t>Информация динамична, она существуют н</w:t>
      </w:r>
      <w:r w:rsidRPr="000D1661">
        <w:rPr>
          <w:rFonts w:eastAsia="Times New Roman"/>
          <w:bCs/>
          <w:iCs/>
          <w:szCs w:val="28"/>
        </w:rPr>
        <w:t>е</w:t>
      </w:r>
      <w:r w:rsidRPr="000D1661">
        <w:rPr>
          <w:rFonts w:eastAsia="Times New Roman"/>
          <w:bCs/>
          <w:iCs/>
          <w:szCs w:val="28"/>
        </w:rPr>
        <w:t>продолжительное время – столько, сколько продолжается взаимодействие да</w:t>
      </w:r>
      <w:r w:rsidRPr="000D1661">
        <w:rPr>
          <w:rFonts w:eastAsia="Times New Roman"/>
          <w:bCs/>
          <w:iCs/>
          <w:szCs w:val="28"/>
        </w:rPr>
        <w:t>н</w:t>
      </w:r>
      <w:r w:rsidRPr="000D1661">
        <w:rPr>
          <w:rFonts w:eastAsia="Times New Roman"/>
          <w:bCs/>
          <w:iCs/>
          <w:szCs w:val="28"/>
        </w:rPr>
        <w:t>ных и методов во время ее создания, потребления или преобразования. Как только взаимодействие завершается, опять в наличии данные, но уже предста</w:t>
      </w:r>
      <w:r w:rsidRPr="000D1661">
        <w:rPr>
          <w:rFonts w:eastAsia="Times New Roman"/>
          <w:bCs/>
          <w:iCs/>
          <w:szCs w:val="28"/>
        </w:rPr>
        <w:t>в</w:t>
      </w:r>
      <w:r w:rsidRPr="000D1661">
        <w:rPr>
          <w:rFonts w:eastAsia="Times New Roman"/>
          <w:bCs/>
          <w:iCs/>
          <w:szCs w:val="28"/>
        </w:rPr>
        <w:t>ленные в другой форме.</w:t>
      </w:r>
    </w:p>
    <w:p w:rsidR="000D1661" w:rsidRDefault="000D1661" w:rsidP="000D1661">
      <w:pPr>
        <w:rPr>
          <w:rFonts w:eastAsia="Times New Roman"/>
          <w:bCs/>
          <w:iCs/>
          <w:color w:val="000000"/>
          <w:szCs w:val="28"/>
          <w:lang w:eastAsia="ru-RU"/>
        </w:rPr>
      </w:pPr>
      <w:r>
        <w:rPr>
          <w:rFonts w:eastAsia="Times New Roman"/>
          <w:bCs/>
          <w:iCs/>
          <w:color w:val="000000"/>
          <w:szCs w:val="28"/>
          <w:lang w:eastAsia="ru-RU"/>
        </w:rPr>
        <w:t>Также, можно дать такое определение информации.</w:t>
      </w:r>
    </w:p>
    <w:p w:rsidR="000D1661" w:rsidRDefault="000D1661" w:rsidP="000D1661">
      <w:pPr>
        <w:rPr>
          <w:rFonts w:eastAsia="Times New Roman"/>
          <w:bCs/>
          <w:iCs/>
          <w:color w:val="000000"/>
          <w:szCs w:val="28"/>
          <w:lang w:eastAsia="ru-RU"/>
        </w:rPr>
      </w:pPr>
      <w:r w:rsidRPr="000D1661">
        <w:rPr>
          <w:rFonts w:eastAsia="Times New Roman"/>
          <w:b/>
          <w:bCs/>
          <w:i/>
          <w:iCs/>
          <w:color w:val="000000"/>
          <w:szCs w:val="28"/>
          <w:lang w:eastAsia="ru-RU"/>
        </w:rPr>
        <w:t>Информация</w:t>
      </w:r>
      <w:r w:rsidRPr="000D1661">
        <w:rPr>
          <w:rFonts w:eastAsia="Times New Roman"/>
          <w:bCs/>
          <w:iCs/>
          <w:color w:val="000000"/>
          <w:szCs w:val="28"/>
          <w:lang w:eastAsia="ru-RU"/>
        </w:rPr>
        <w:t xml:space="preserve"> – </w:t>
      </w:r>
      <w:r w:rsidRPr="000D1661">
        <w:rPr>
          <w:rFonts w:eastAsia="Times New Roman"/>
          <w:bCs/>
          <w:i/>
          <w:iCs/>
          <w:color w:val="000000"/>
          <w:szCs w:val="28"/>
          <w:lang w:eastAsia="ru-RU"/>
        </w:rPr>
        <w:t>это динамический объект, не существующий в природе сам по себе, а образующийся в ходе взаимодействия данных и методов, и сущ</w:t>
      </w:r>
      <w:r w:rsidRPr="000D1661">
        <w:rPr>
          <w:rFonts w:eastAsia="Times New Roman"/>
          <w:bCs/>
          <w:i/>
          <w:iCs/>
          <w:color w:val="000000"/>
          <w:szCs w:val="28"/>
          <w:lang w:eastAsia="ru-RU"/>
        </w:rPr>
        <w:t>е</w:t>
      </w:r>
      <w:r w:rsidRPr="000D1661">
        <w:rPr>
          <w:rFonts w:eastAsia="Times New Roman"/>
          <w:bCs/>
          <w:i/>
          <w:iCs/>
          <w:color w:val="000000"/>
          <w:szCs w:val="28"/>
          <w:lang w:eastAsia="ru-RU"/>
        </w:rPr>
        <w:t>ствующий столько, сколько длится это взаимодействие, а все остальное вр</w:t>
      </w:r>
      <w:r w:rsidRPr="000D1661">
        <w:rPr>
          <w:rFonts w:eastAsia="Times New Roman"/>
          <w:bCs/>
          <w:i/>
          <w:iCs/>
          <w:color w:val="000000"/>
          <w:szCs w:val="28"/>
          <w:lang w:eastAsia="ru-RU"/>
        </w:rPr>
        <w:t>е</w:t>
      </w:r>
      <w:r w:rsidRPr="000D1661">
        <w:rPr>
          <w:rFonts w:eastAsia="Times New Roman"/>
          <w:bCs/>
          <w:i/>
          <w:iCs/>
          <w:color w:val="000000"/>
          <w:szCs w:val="28"/>
          <w:lang w:eastAsia="ru-RU"/>
        </w:rPr>
        <w:t>мя пребывающий в виде данных</w:t>
      </w:r>
      <w:r w:rsidR="007D3B1B">
        <w:rPr>
          <w:rFonts w:eastAsia="Times New Roman"/>
          <w:bCs/>
          <w:i/>
          <w:iCs/>
          <w:color w:val="000000"/>
          <w:szCs w:val="28"/>
          <w:lang w:eastAsia="ru-RU"/>
        </w:rPr>
        <w:t>.</w:t>
      </w:r>
    </w:p>
    <w:p w:rsidR="004E6E3F" w:rsidRPr="007D3B1B" w:rsidRDefault="007D3B1B" w:rsidP="007D3B1B">
      <w:pPr>
        <w:spacing w:before="120" w:after="120"/>
        <w:rPr>
          <w:rFonts w:eastAsia="Times New Roman"/>
          <w:b/>
          <w:bCs/>
          <w:iCs/>
          <w:color w:val="000000"/>
          <w:szCs w:val="28"/>
          <w:lang w:eastAsia="ru-RU"/>
        </w:rPr>
      </w:pPr>
      <w:r>
        <w:rPr>
          <w:rFonts w:eastAsia="Times New Roman"/>
          <w:b/>
          <w:bCs/>
          <w:iCs/>
          <w:color w:val="000000"/>
          <w:szCs w:val="28"/>
          <w:lang w:eastAsia="ru-RU"/>
        </w:rPr>
        <w:t>Меры</w:t>
      </w:r>
      <w:r w:rsidRPr="007D3B1B">
        <w:rPr>
          <w:rFonts w:eastAsia="Times New Roman"/>
          <w:b/>
          <w:bCs/>
          <w:iCs/>
          <w:color w:val="000000"/>
          <w:szCs w:val="28"/>
          <w:lang w:eastAsia="ru-RU"/>
        </w:rPr>
        <w:t xml:space="preserve"> информации</w:t>
      </w:r>
    </w:p>
    <w:p w:rsidR="007D3B1B" w:rsidRDefault="00AE1758" w:rsidP="007D3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b/>
          <w:bCs/>
          <w:i/>
          <w:iCs/>
          <w:color w:val="000000"/>
          <w:szCs w:val="28"/>
          <w:lang w:eastAsia="ru-RU"/>
        </w:rPr>
        <w:t>В теории информации</w:t>
      </w:r>
      <w:r w:rsidRPr="008339EA">
        <w:rPr>
          <w:rFonts w:eastAsia="Times New Roman"/>
          <w:color w:val="000000"/>
          <w:szCs w:val="28"/>
          <w:lang w:eastAsia="ru-RU"/>
        </w:rPr>
        <w:t xml:space="preserve"> количеством информации называют числовую характеристику сигнала, которая не зависит от его формы и содержания и х</w:t>
      </w:r>
      <w:r w:rsidRPr="008339EA">
        <w:rPr>
          <w:rFonts w:eastAsia="Times New Roman"/>
          <w:color w:val="000000"/>
          <w:szCs w:val="28"/>
          <w:lang w:eastAsia="ru-RU"/>
        </w:rPr>
        <w:t>а</w:t>
      </w:r>
      <w:r w:rsidRPr="008339EA">
        <w:rPr>
          <w:rFonts w:eastAsia="Times New Roman"/>
          <w:color w:val="000000"/>
          <w:szCs w:val="28"/>
          <w:lang w:eastAsia="ru-RU"/>
        </w:rPr>
        <w:t xml:space="preserve">рактеризует неопределенность, которая исчезает после получения сообщения в виде данного сигнала. </w:t>
      </w:r>
    </w:p>
    <w:p w:rsidR="00AE1758" w:rsidRPr="008339EA" w:rsidRDefault="00AE1758" w:rsidP="007D3B1B">
      <w:pPr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В этом случае количество информации зависит от вероятности получения сообщения о том или ином событии.</w:t>
      </w:r>
    </w:p>
    <w:p w:rsidR="00AE1758" w:rsidRPr="008339EA" w:rsidRDefault="00AE1758" w:rsidP="007D3B1B">
      <w:pPr>
        <w:rPr>
          <w:rFonts w:eastAsia="Times New Roman"/>
          <w:b/>
          <w:bCs/>
          <w:i/>
          <w:iCs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lastRenderedPageBreak/>
        <w:t xml:space="preserve">Для абсолютно достоверного события (событие обязательно произойдет, поэтому его вероятность  равна 1) количество информации в сообщении о нем равно 0. Чем невероятнее событие, тем большее  количество информации несет сообщение о нем. Лишь при </w:t>
      </w:r>
      <w:r w:rsidRPr="008339EA">
        <w:rPr>
          <w:rFonts w:eastAsia="Times New Roman"/>
          <w:b/>
          <w:bCs/>
          <w:i/>
          <w:iCs/>
          <w:color w:val="000000"/>
          <w:szCs w:val="28"/>
          <w:lang w:eastAsia="ru-RU"/>
        </w:rPr>
        <w:t>равновероятных ответах</w:t>
      </w:r>
      <w:r w:rsidRPr="008339EA">
        <w:rPr>
          <w:rFonts w:eastAsia="Times New Roman"/>
          <w:color w:val="000000"/>
          <w:szCs w:val="28"/>
          <w:lang w:eastAsia="ru-RU"/>
        </w:rPr>
        <w:t xml:space="preserve"> ответ</w:t>
      </w:r>
      <w:r w:rsidRPr="008339EA">
        <w:rPr>
          <w:rFonts w:eastAsia="Times New Roman"/>
          <w:b/>
          <w:bCs/>
          <w:i/>
          <w:iCs/>
          <w:color w:val="000000"/>
          <w:szCs w:val="28"/>
          <w:lang w:eastAsia="ru-RU"/>
        </w:rPr>
        <w:t xml:space="preserve"> “да” или “нет” несет один бит информации.</w:t>
      </w:r>
    </w:p>
    <w:p w:rsidR="00E375EC" w:rsidRDefault="007D3B1B" w:rsidP="001F76D3">
      <w:pPr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</w:t>
      </w:r>
      <w:r w:rsidRPr="008339EA">
        <w:rPr>
          <w:rFonts w:eastAsia="Times New Roman"/>
          <w:color w:val="000000"/>
          <w:szCs w:val="28"/>
          <w:lang w:eastAsia="ru-RU"/>
        </w:rPr>
        <w:t xml:space="preserve">ри вероятностном подходе </w:t>
      </w:r>
      <w:r w:rsidRPr="007D3B1B">
        <w:rPr>
          <w:rFonts w:eastAsia="Times New Roman"/>
          <w:i/>
          <w:color w:val="000000"/>
          <w:szCs w:val="28"/>
          <w:lang w:eastAsia="ru-RU"/>
        </w:rPr>
        <w:t>к</w:t>
      </w:r>
      <w:r w:rsidR="00AE1758" w:rsidRPr="007D3B1B">
        <w:rPr>
          <w:rFonts w:eastAsia="Times New Roman"/>
          <w:i/>
          <w:color w:val="000000"/>
          <w:szCs w:val="28"/>
          <w:lang w:eastAsia="ru-RU"/>
        </w:rPr>
        <w:t>оличество информации</w:t>
      </w:r>
      <w:r>
        <w:rPr>
          <w:rFonts w:eastAsia="Times New Roman"/>
          <w:color w:val="000000"/>
          <w:szCs w:val="28"/>
          <w:lang w:eastAsia="ru-RU"/>
        </w:rPr>
        <w:t xml:space="preserve">, полученное при наступлении некоторого события, </w:t>
      </w:r>
      <w:r w:rsidR="00AE1758" w:rsidRPr="008339EA">
        <w:rPr>
          <w:rFonts w:eastAsia="Times New Roman"/>
          <w:color w:val="000000"/>
          <w:szCs w:val="28"/>
          <w:lang w:eastAsia="ru-RU"/>
        </w:rPr>
        <w:t xml:space="preserve">можно вычислить, </w:t>
      </w:r>
      <w:r>
        <w:rPr>
          <w:rFonts w:eastAsia="Times New Roman"/>
          <w:color w:val="000000"/>
          <w:szCs w:val="28"/>
          <w:lang w:eastAsia="ru-RU"/>
        </w:rPr>
        <w:t>как разность между и</w:t>
      </w:r>
      <w:r>
        <w:rPr>
          <w:rFonts w:eastAsia="Times New Roman"/>
          <w:color w:val="000000"/>
          <w:szCs w:val="28"/>
          <w:lang w:eastAsia="ru-RU"/>
        </w:rPr>
        <w:t>с</w:t>
      </w:r>
      <w:r>
        <w:rPr>
          <w:rFonts w:eastAsia="Times New Roman"/>
          <w:color w:val="000000"/>
          <w:szCs w:val="28"/>
          <w:lang w:eastAsia="ru-RU"/>
        </w:rPr>
        <w:t>ходной неопределенностью состояния  системы и оставшейся неопределенн</w:t>
      </w:r>
      <w:r>
        <w:rPr>
          <w:rFonts w:eastAsia="Times New Roman"/>
          <w:color w:val="000000"/>
          <w:szCs w:val="28"/>
          <w:lang w:eastAsia="ru-RU"/>
        </w:rPr>
        <w:t>о</w:t>
      </w:r>
      <w:r>
        <w:rPr>
          <w:rFonts w:eastAsia="Times New Roman"/>
          <w:color w:val="000000"/>
          <w:szCs w:val="28"/>
          <w:lang w:eastAsia="ru-RU"/>
        </w:rPr>
        <w:t xml:space="preserve">стью. </w:t>
      </w:r>
    </w:p>
    <w:p w:rsidR="00E375EC" w:rsidRDefault="00E375EC" w:rsidP="001F76D3">
      <w:pPr>
        <w:rPr>
          <w:rFonts w:eastAsia="Times New Roman"/>
          <w:color w:val="000000"/>
          <w:szCs w:val="28"/>
          <w:lang w:eastAsia="ru-RU"/>
        </w:rPr>
      </w:pPr>
      <w:r w:rsidRPr="00E375EC">
        <w:rPr>
          <w:rFonts w:eastAsia="Times New Roman"/>
          <w:color w:val="000000"/>
          <w:szCs w:val="28"/>
          <w:lang w:eastAsia="ru-RU"/>
        </w:rPr>
        <w:t>Пусть до получения информации потребитель имеет некоторые предв</w:t>
      </w:r>
      <w:r w:rsidRPr="00E375EC">
        <w:rPr>
          <w:rFonts w:eastAsia="Times New Roman"/>
          <w:color w:val="000000"/>
          <w:szCs w:val="28"/>
          <w:lang w:eastAsia="ru-RU"/>
        </w:rPr>
        <w:t>а</w:t>
      </w:r>
      <w:r w:rsidRPr="00E375EC">
        <w:rPr>
          <w:rFonts w:eastAsia="Times New Roman"/>
          <w:color w:val="000000"/>
          <w:szCs w:val="28"/>
          <w:lang w:eastAsia="ru-RU"/>
        </w:rPr>
        <w:t xml:space="preserve">рительные (априорные) сведения о системе </w:t>
      </w:r>
      <w:r w:rsidRPr="00E375EC">
        <w:rPr>
          <w:rFonts w:eastAsia="Times New Roman"/>
          <w:b/>
          <w:bCs/>
          <w:color w:val="000000"/>
          <w:szCs w:val="28"/>
          <w:lang w:eastAsia="ru-RU"/>
        </w:rPr>
        <w:t>α</w:t>
      </w:r>
      <w:r w:rsidRPr="00E375EC">
        <w:rPr>
          <w:rFonts w:eastAsia="Times New Roman"/>
          <w:color w:val="000000"/>
          <w:szCs w:val="28"/>
          <w:lang w:eastAsia="ru-RU"/>
        </w:rPr>
        <w:t xml:space="preserve">. Мерой его неосведомленности о системе </w:t>
      </w:r>
      <w:r>
        <w:rPr>
          <w:rFonts w:eastAsia="Times New Roman"/>
          <w:color w:val="000000"/>
          <w:szCs w:val="28"/>
          <w:lang w:eastAsia="ru-RU"/>
        </w:rPr>
        <w:t xml:space="preserve">служит </w:t>
      </w:r>
      <w:r w:rsidRPr="00E375EC">
        <w:rPr>
          <w:rFonts w:eastAsia="Times New Roman"/>
          <w:color w:val="000000"/>
          <w:szCs w:val="28"/>
          <w:lang w:eastAsia="ru-RU"/>
        </w:rPr>
        <w:t xml:space="preserve">является функция </w:t>
      </w:r>
      <w:r w:rsidRPr="00E375EC">
        <w:rPr>
          <w:rFonts w:eastAsia="Times New Roman"/>
          <w:b/>
          <w:bCs/>
          <w:i/>
          <w:iCs/>
          <w:color w:val="000000"/>
          <w:szCs w:val="28"/>
          <w:lang w:val="en-US" w:eastAsia="ru-RU"/>
        </w:rPr>
        <w:t>H</w:t>
      </w:r>
      <w:r w:rsidRPr="00E375EC">
        <w:rPr>
          <w:rFonts w:eastAsia="Times New Roman"/>
          <w:b/>
          <w:bCs/>
          <w:color w:val="000000"/>
          <w:szCs w:val="28"/>
          <w:lang w:eastAsia="ru-RU"/>
        </w:rPr>
        <w:t>(α)</w:t>
      </w:r>
      <w:r>
        <w:rPr>
          <w:rFonts w:eastAsia="Times New Roman"/>
          <w:b/>
          <w:bCs/>
          <w:color w:val="000000"/>
          <w:szCs w:val="28"/>
          <w:lang w:eastAsia="ru-RU"/>
        </w:rPr>
        <w:t xml:space="preserve"> – </w:t>
      </w:r>
      <w:r w:rsidRPr="00E375EC">
        <w:rPr>
          <w:rFonts w:eastAsia="Times New Roman"/>
          <w:b/>
          <w:bCs/>
          <w:i/>
          <w:color w:val="000000"/>
          <w:szCs w:val="28"/>
          <w:lang w:eastAsia="ru-RU"/>
        </w:rPr>
        <w:t>энтропия</w:t>
      </w:r>
      <w:r>
        <w:rPr>
          <w:rFonts w:eastAsia="Times New Roman"/>
          <w:b/>
          <w:bCs/>
          <w:color w:val="000000"/>
          <w:szCs w:val="28"/>
          <w:lang w:eastAsia="ru-RU"/>
        </w:rPr>
        <w:t xml:space="preserve">. </w:t>
      </w:r>
    </w:p>
    <w:p w:rsidR="00E375EC" w:rsidRDefault="00E375EC" w:rsidP="001F76D3">
      <w:pPr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Для системы, имеющей </w:t>
      </w:r>
      <w:r>
        <w:rPr>
          <w:rFonts w:eastAsia="Times New Roman"/>
          <w:i/>
          <w:color w:val="000000"/>
          <w:szCs w:val="28"/>
          <w:lang w:val="en-US" w:eastAsia="ru-RU"/>
        </w:rPr>
        <w:t>N</w:t>
      </w:r>
      <w:r>
        <w:rPr>
          <w:rFonts w:eastAsia="Times New Roman"/>
          <w:color w:val="000000"/>
          <w:szCs w:val="28"/>
          <w:lang w:eastAsia="ru-RU"/>
        </w:rPr>
        <w:t xml:space="preserve"> возможных состояний энтропия(или неопред</w:t>
      </w:r>
      <w:r>
        <w:rPr>
          <w:rFonts w:eastAsia="Times New Roman"/>
          <w:color w:val="000000"/>
          <w:szCs w:val="28"/>
          <w:lang w:eastAsia="ru-RU"/>
        </w:rPr>
        <w:t>е</w:t>
      </w:r>
      <w:r>
        <w:rPr>
          <w:rFonts w:eastAsia="Times New Roman"/>
          <w:color w:val="000000"/>
          <w:szCs w:val="28"/>
          <w:lang w:eastAsia="ru-RU"/>
        </w:rPr>
        <w:t>ленность) равна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84"/>
        <w:gridCol w:w="844"/>
      </w:tblGrid>
      <w:tr w:rsidR="00E375EC" w:rsidTr="001F76D3">
        <w:tc>
          <w:tcPr>
            <w:tcW w:w="8784" w:type="dxa"/>
          </w:tcPr>
          <w:p w:rsidR="00E375EC" w:rsidRDefault="001F76D3" w:rsidP="001F76D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Cs w:val="28"/>
                  <w:lang w:val="en-US" w:eastAsia="ru-RU"/>
                </w:rPr>
                <m:t>H</m:t>
              </m:r>
              <m:d>
                <m:d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color w:val="000000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α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Cs w:val="28"/>
                  <w:lang w:eastAsia="ru-RU"/>
                </w:rPr>
                <m:t>=-</m:t>
              </m:r>
              <m:nary>
                <m:naryPr>
                  <m:chr m:val="∑"/>
                  <m:limLoc m:val="subSup"/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color w:val="000000"/>
                      <w:szCs w:val="28"/>
                      <w:lang w:eastAsia="ru-RU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i=1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  <w:color w:val="000000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color w:val="000000"/>
                          <w:szCs w:val="28"/>
                          <w:lang w:val="en-US" w:eastAsia="ru-RU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color w:val="000000"/>
                          <w:szCs w:val="28"/>
                          <w:lang w:eastAsia="ru-RU"/>
                        </w:rPr>
                        <m:t>i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∙log(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  <w:color w:val="000000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color w:val="000000"/>
                          <w:szCs w:val="28"/>
                          <w:lang w:val="en-US" w:eastAsia="ru-RU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color w:val="000000"/>
                          <w:szCs w:val="28"/>
                          <w:lang w:eastAsia="ru-RU"/>
                        </w:rPr>
                        <m:t>i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)</m:t>
                  </m:r>
                </m:e>
              </m:nary>
            </m:oMath>
            <w: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,</w:t>
            </w:r>
          </w:p>
        </w:tc>
        <w:tc>
          <w:tcPr>
            <w:tcW w:w="844" w:type="dxa"/>
          </w:tcPr>
          <w:p w:rsidR="00E375EC" w:rsidRDefault="001F76D3" w:rsidP="001F76D3">
            <w:pPr>
              <w:ind w:firstLine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(1)</w:t>
            </w:r>
          </w:p>
        </w:tc>
      </w:tr>
    </w:tbl>
    <w:p w:rsidR="00E375EC" w:rsidRDefault="00E375EC" w:rsidP="001F76D3">
      <w:pPr>
        <w:ind w:firstLine="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/>
                <w:b/>
                <w:bCs/>
                <w:i/>
                <w:color w:val="000000"/>
                <w:szCs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Cs w:val="28"/>
                <w:lang w:val="en-US" w:eastAsia="ru-RU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Cs w:val="28"/>
                <w:lang w:eastAsia="ru-RU"/>
              </w:rPr>
              <m:t>i</m:t>
            </m:r>
          </m:sub>
        </m:sSub>
      </m:oMath>
      <w:r>
        <w:rPr>
          <w:rFonts w:eastAsia="Times New Roman"/>
          <w:color w:val="000000"/>
          <w:szCs w:val="28"/>
          <w:lang w:eastAsia="ru-RU"/>
        </w:rPr>
        <w:t>–</w:t>
      </w:r>
      <w:r w:rsidRPr="008339EA">
        <w:rPr>
          <w:rFonts w:eastAsia="Times New Roman"/>
          <w:color w:val="000000"/>
          <w:szCs w:val="28"/>
          <w:lang w:eastAsia="ru-RU"/>
        </w:rPr>
        <w:t xml:space="preserve"> вероятность наступления каждого из N</w:t>
      </w:r>
      <w:r>
        <w:rPr>
          <w:rFonts w:eastAsia="Times New Roman"/>
          <w:color w:val="000000"/>
          <w:szCs w:val="28"/>
          <w:lang w:eastAsia="ru-RU"/>
        </w:rPr>
        <w:t>,</w:t>
      </w:r>
      <w:r w:rsidRPr="008339EA">
        <w:rPr>
          <w:rFonts w:eastAsia="Times New Roman"/>
          <w:color w:val="000000"/>
          <w:szCs w:val="28"/>
          <w:lang w:eastAsia="ru-RU"/>
        </w:rPr>
        <w:t xml:space="preserve"> возможн</w:t>
      </w:r>
      <w:r>
        <w:rPr>
          <w:rFonts w:eastAsia="Times New Roman"/>
          <w:color w:val="000000"/>
          <w:szCs w:val="28"/>
          <w:lang w:eastAsia="ru-RU"/>
        </w:rPr>
        <w:t>о</w:t>
      </w:r>
      <w:r w:rsidRPr="001F76D3">
        <w:rPr>
          <w:rFonts w:eastAsia="Times New Roman"/>
          <w:i/>
          <w:color w:val="000000"/>
          <w:szCs w:val="28"/>
          <w:lang w:eastAsia="ru-RU"/>
        </w:rPr>
        <w:t>не равновероятных</w:t>
      </w:r>
      <w:r>
        <w:rPr>
          <w:rFonts w:eastAsia="Times New Roman"/>
          <w:color w:val="000000"/>
          <w:szCs w:val="28"/>
          <w:lang w:eastAsia="ru-RU"/>
        </w:rPr>
        <w:t>,</w:t>
      </w:r>
      <w:r w:rsidRPr="008339EA">
        <w:rPr>
          <w:rFonts w:eastAsia="Times New Roman"/>
          <w:color w:val="000000"/>
          <w:szCs w:val="28"/>
          <w:lang w:eastAsia="ru-RU"/>
        </w:rPr>
        <w:t xml:space="preserve"> событий.</w:t>
      </w:r>
    </w:p>
    <w:p w:rsidR="001F76D3" w:rsidRDefault="001F76D3" w:rsidP="001F76D3">
      <w:pPr>
        <w:ind w:firstLine="0"/>
        <w:rPr>
          <w:rFonts w:eastAsia="Times New Roman"/>
          <w:bCs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Формула (1) упрощается, если все состояния (события) </w:t>
      </w:r>
      <w:r w:rsidRPr="001F76D3">
        <w:rPr>
          <w:rFonts w:eastAsia="Times New Roman"/>
          <w:i/>
          <w:color w:val="000000"/>
          <w:szCs w:val="28"/>
          <w:lang w:eastAsia="ru-RU"/>
        </w:rPr>
        <w:t>равновероятны</w:t>
      </w:r>
      <w:r>
        <w:rPr>
          <w:rFonts w:eastAsia="Times New Roman"/>
          <w:color w:val="000000"/>
          <w:szCs w:val="28"/>
          <w:lang w:eastAsia="ru-RU"/>
        </w:rPr>
        <w:t xml:space="preserve">. Так как все </w:t>
      </w:r>
      <m:oMath>
        <m:sSub>
          <m:sSubPr>
            <m:ctrlPr>
              <w:rPr>
                <w:rFonts w:ascii="Cambria Math" w:eastAsia="Times New Roman" w:hAnsi="Cambria Math"/>
                <w:bCs/>
                <w:i/>
                <w:color w:val="000000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color w:val="000000"/>
                <w:szCs w:val="28"/>
                <w:lang w:eastAsia="ru-RU"/>
              </w:rPr>
              <m:t>i</m:t>
            </m:r>
          </m:sub>
        </m:sSub>
        <m:r>
          <m:rPr>
            <m:sty m:val="bi"/>
          </m:rPr>
          <w:rPr>
            <w:rFonts w:ascii="Cambria Math" w:eastAsia="Times New Roman" w:hAnsi="Cambria Math"/>
            <w:color w:val="000000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b/>
                <w:bCs/>
                <w:i/>
                <w:color w:val="000000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Cs w:val="28"/>
                <w:lang w:eastAsia="ru-RU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Cs w:val="28"/>
                <w:lang w:val="en-US" w:eastAsia="ru-RU"/>
              </w:rPr>
              <m:t>N</m:t>
            </m:r>
          </m:den>
        </m:f>
      </m:oMath>
      <w:r>
        <w:rPr>
          <w:rFonts w:eastAsia="Times New Roman"/>
          <w:b/>
          <w:bCs/>
          <w:color w:val="000000"/>
          <w:szCs w:val="28"/>
          <w:lang w:eastAsia="ru-RU"/>
        </w:rPr>
        <w:t xml:space="preserve">, </w:t>
      </w:r>
      <w:r>
        <w:rPr>
          <w:rFonts w:eastAsia="Times New Roman"/>
          <w:bCs/>
          <w:color w:val="000000"/>
          <w:szCs w:val="28"/>
          <w:lang w:eastAsia="ru-RU"/>
        </w:rPr>
        <w:t>то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84"/>
        <w:gridCol w:w="844"/>
      </w:tblGrid>
      <w:tr w:rsidR="001F76D3" w:rsidTr="006D1B8B">
        <w:tc>
          <w:tcPr>
            <w:tcW w:w="8784" w:type="dxa"/>
          </w:tcPr>
          <w:p w:rsidR="001F76D3" w:rsidRDefault="001F76D3" w:rsidP="001F76D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Cs w:val="28"/>
                  <w:lang w:val="en-US" w:eastAsia="ru-RU"/>
                </w:rPr>
                <m:t>H</m:t>
              </m:r>
              <m:d>
                <m:d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color w:val="000000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α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Cs w:val="28"/>
                  <w:lang w:eastAsia="ru-RU"/>
                </w:rPr>
                <m:t>=-</m:t>
              </m:r>
              <m:f>
                <m:f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color w:val="000000"/>
                      <w:szCs w:val="28"/>
                      <w:lang w:eastAsia="ru-RU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N</m:t>
                  </m:r>
                </m:den>
              </m:f>
              <m:nary>
                <m:naryPr>
                  <m:chr m:val="∑"/>
                  <m:limLoc m:val="subSup"/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color w:val="000000"/>
                      <w:szCs w:val="28"/>
                      <w:lang w:eastAsia="ru-RU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i=1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N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∙log</m:t>
                  </m:r>
                  <m:d>
                    <m:d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  <w:color w:val="000000"/>
                          <w:szCs w:val="28"/>
                          <w:lang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/>
                              <w:b/>
                              <w:bCs/>
                              <w:i/>
                              <w:color w:val="000000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/>
                              <w:color w:val="000000"/>
                              <w:szCs w:val="28"/>
                              <w:lang w:eastAsia="ru-RU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/>
                              <w:color w:val="000000"/>
                              <w:szCs w:val="28"/>
                              <w:lang w:eastAsia="ru-RU"/>
                            </w:rPr>
                            <m:t>N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=log(N)</m:t>
                  </m:r>
                </m:e>
              </m:nary>
            </m:oMath>
            <w: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,</w:t>
            </w:r>
          </w:p>
        </w:tc>
        <w:tc>
          <w:tcPr>
            <w:tcW w:w="844" w:type="dxa"/>
          </w:tcPr>
          <w:p w:rsidR="001F76D3" w:rsidRDefault="001F76D3" w:rsidP="001F76D3">
            <w:pPr>
              <w:ind w:firstLine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(</w:t>
            </w:r>
            <w:r>
              <w:rPr>
                <w:rFonts w:eastAsia="Times New Roman"/>
                <w:color w:val="000000"/>
                <w:szCs w:val="28"/>
                <w:lang w:val="en-US" w:eastAsia="ru-RU"/>
              </w:rPr>
              <w:t>2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)</w:t>
            </w:r>
          </w:p>
        </w:tc>
      </w:tr>
    </w:tbl>
    <w:p w:rsidR="001F76D3" w:rsidRPr="001F76D3" w:rsidRDefault="001F76D3" w:rsidP="001F76D3">
      <w:pPr>
        <w:rPr>
          <w:rFonts w:eastAsia="Times New Roman"/>
          <w:bCs/>
          <w:color w:val="000000"/>
          <w:szCs w:val="28"/>
          <w:lang w:eastAsia="ru-RU"/>
        </w:rPr>
      </w:pPr>
      <w:r w:rsidRPr="001F76D3">
        <w:rPr>
          <w:rFonts w:eastAsia="Times New Roman"/>
          <w:color w:val="000000"/>
          <w:szCs w:val="28"/>
          <w:lang w:eastAsia="ru-RU"/>
        </w:rPr>
        <w:t>После</w:t>
      </w:r>
      <w:r w:rsidRPr="001F76D3">
        <w:rPr>
          <w:rFonts w:eastAsia="Times New Roman"/>
          <w:bCs/>
          <w:color w:val="000000"/>
          <w:szCs w:val="28"/>
          <w:lang w:eastAsia="ru-RU"/>
        </w:rPr>
        <w:t xml:space="preserve"> получения некоторого сообщения </w:t>
      </w:r>
      <w:r w:rsidRPr="001F76D3">
        <w:rPr>
          <w:rFonts w:eastAsia="Times New Roman"/>
          <w:b/>
          <w:bCs/>
          <w:color w:val="000000"/>
          <w:szCs w:val="28"/>
          <w:lang w:eastAsia="ru-RU"/>
        </w:rPr>
        <w:t>β</w:t>
      </w:r>
      <w:r w:rsidRPr="001F76D3">
        <w:rPr>
          <w:rFonts w:eastAsia="Times New Roman"/>
          <w:bCs/>
          <w:color w:val="000000"/>
          <w:szCs w:val="28"/>
          <w:lang w:eastAsia="ru-RU"/>
        </w:rPr>
        <w:t xml:space="preserve"> получатель приобрел некот</w:t>
      </w:r>
      <w:r w:rsidRPr="001F76D3">
        <w:rPr>
          <w:rFonts w:eastAsia="Times New Roman"/>
          <w:bCs/>
          <w:color w:val="000000"/>
          <w:szCs w:val="28"/>
          <w:lang w:eastAsia="ru-RU"/>
        </w:rPr>
        <w:t>о</w:t>
      </w:r>
      <w:r w:rsidRPr="001F76D3">
        <w:rPr>
          <w:rFonts w:eastAsia="Times New Roman"/>
          <w:bCs/>
          <w:color w:val="000000"/>
          <w:szCs w:val="28"/>
          <w:lang w:eastAsia="ru-RU"/>
        </w:rPr>
        <w:t xml:space="preserve">рую дополнительную информацию </w:t>
      </w:r>
      <w:r w:rsidRPr="001F76D3">
        <w:rPr>
          <w:rFonts w:eastAsia="Times New Roman"/>
          <w:b/>
          <w:bCs/>
          <w:i/>
          <w:iCs/>
          <w:color w:val="000000"/>
          <w:szCs w:val="28"/>
          <w:lang w:val="en-US" w:eastAsia="ru-RU"/>
        </w:rPr>
        <w:t>I</w:t>
      </w:r>
      <w:r w:rsidRPr="001F76D3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>β</w:t>
      </w:r>
      <w:r w:rsidRPr="001F76D3">
        <w:rPr>
          <w:rFonts w:eastAsia="Times New Roman"/>
          <w:b/>
          <w:bCs/>
          <w:color w:val="000000"/>
          <w:szCs w:val="28"/>
          <w:lang w:eastAsia="ru-RU"/>
        </w:rPr>
        <w:t>(α)</w:t>
      </w:r>
      <w:r w:rsidRPr="001F76D3">
        <w:rPr>
          <w:rFonts w:eastAsia="Times New Roman"/>
          <w:bCs/>
          <w:color w:val="000000"/>
          <w:szCs w:val="28"/>
          <w:lang w:eastAsia="ru-RU"/>
        </w:rPr>
        <w:t>, уменьшившую его априорную неосв</w:t>
      </w:r>
      <w:r w:rsidRPr="001F76D3">
        <w:rPr>
          <w:rFonts w:eastAsia="Times New Roman"/>
          <w:bCs/>
          <w:color w:val="000000"/>
          <w:szCs w:val="28"/>
          <w:lang w:eastAsia="ru-RU"/>
        </w:rPr>
        <w:t>е</w:t>
      </w:r>
      <w:r w:rsidRPr="001F76D3">
        <w:rPr>
          <w:rFonts w:eastAsia="Times New Roman"/>
          <w:bCs/>
          <w:color w:val="000000"/>
          <w:szCs w:val="28"/>
          <w:lang w:eastAsia="ru-RU"/>
        </w:rPr>
        <w:t>домленность так, что апостериорная (после получения сообщения β) неопред</w:t>
      </w:r>
      <w:r w:rsidRPr="001F76D3">
        <w:rPr>
          <w:rFonts w:eastAsia="Times New Roman"/>
          <w:bCs/>
          <w:color w:val="000000"/>
          <w:szCs w:val="28"/>
          <w:lang w:eastAsia="ru-RU"/>
        </w:rPr>
        <w:t>е</w:t>
      </w:r>
      <w:r w:rsidRPr="001F76D3">
        <w:rPr>
          <w:rFonts w:eastAsia="Times New Roman"/>
          <w:bCs/>
          <w:color w:val="000000"/>
          <w:szCs w:val="28"/>
          <w:lang w:eastAsia="ru-RU"/>
        </w:rPr>
        <w:t xml:space="preserve">ленность состояния системы стала </w:t>
      </w:r>
      <w:r w:rsidRPr="001F76D3">
        <w:rPr>
          <w:rFonts w:eastAsia="Times New Roman"/>
          <w:b/>
          <w:bCs/>
          <w:i/>
          <w:iCs/>
          <w:color w:val="000000"/>
          <w:szCs w:val="28"/>
          <w:lang w:val="en-US" w:eastAsia="ru-RU"/>
        </w:rPr>
        <w:t>H</w:t>
      </w:r>
      <w:r w:rsidRPr="001F76D3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>β</w:t>
      </w:r>
      <w:r w:rsidRPr="001F76D3">
        <w:rPr>
          <w:rFonts w:eastAsia="Times New Roman"/>
          <w:b/>
          <w:bCs/>
          <w:color w:val="000000"/>
          <w:szCs w:val="28"/>
          <w:lang w:eastAsia="ru-RU"/>
        </w:rPr>
        <w:t>(α)</w:t>
      </w:r>
      <w:r w:rsidRPr="001F76D3">
        <w:rPr>
          <w:rFonts w:eastAsia="Times New Roman"/>
          <w:bCs/>
          <w:color w:val="000000"/>
          <w:szCs w:val="28"/>
          <w:lang w:eastAsia="ru-RU"/>
        </w:rPr>
        <w:t xml:space="preserve">. </w:t>
      </w:r>
    </w:p>
    <w:p w:rsidR="001F76D3" w:rsidRDefault="001F76D3" w:rsidP="001F76D3">
      <w:pPr>
        <w:rPr>
          <w:rFonts w:eastAsia="Times New Roman"/>
          <w:bCs/>
          <w:color w:val="000000"/>
          <w:szCs w:val="28"/>
          <w:lang w:eastAsia="ru-RU"/>
        </w:rPr>
      </w:pPr>
      <w:r w:rsidRPr="001F76D3">
        <w:rPr>
          <w:rFonts w:eastAsia="Times New Roman"/>
          <w:bCs/>
          <w:color w:val="000000"/>
          <w:szCs w:val="28"/>
          <w:lang w:eastAsia="ru-RU"/>
        </w:rPr>
        <w:t xml:space="preserve">Тогда </w:t>
      </w:r>
      <w:r w:rsidRPr="001F76D3">
        <w:rPr>
          <w:rFonts w:eastAsia="Times New Roman"/>
          <w:color w:val="000000"/>
          <w:szCs w:val="28"/>
          <w:lang w:eastAsia="ru-RU"/>
        </w:rPr>
        <w:t>количество</w:t>
      </w:r>
      <w:r w:rsidRPr="001F76D3">
        <w:rPr>
          <w:rFonts w:eastAsia="Times New Roman"/>
          <w:bCs/>
          <w:color w:val="000000"/>
          <w:szCs w:val="28"/>
          <w:lang w:eastAsia="ru-RU"/>
        </w:rPr>
        <w:t xml:space="preserve"> информации </w:t>
      </w:r>
      <w:r w:rsidRPr="001F76D3">
        <w:rPr>
          <w:rFonts w:eastAsia="Times New Roman"/>
          <w:b/>
          <w:bCs/>
          <w:i/>
          <w:iCs/>
          <w:color w:val="000000"/>
          <w:szCs w:val="28"/>
          <w:lang w:val="en-US" w:eastAsia="ru-RU"/>
        </w:rPr>
        <w:t>I</w:t>
      </w:r>
      <w:r w:rsidRPr="001F76D3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>β</w:t>
      </w:r>
      <w:r w:rsidRPr="001F76D3">
        <w:rPr>
          <w:rFonts w:eastAsia="Times New Roman"/>
          <w:b/>
          <w:bCs/>
          <w:color w:val="000000"/>
          <w:szCs w:val="28"/>
          <w:lang w:eastAsia="ru-RU"/>
        </w:rPr>
        <w:t>(α)</w:t>
      </w:r>
      <w:r w:rsidRPr="001F76D3">
        <w:rPr>
          <w:rFonts w:eastAsia="Times New Roman"/>
          <w:bCs/>
          <w:color w:val="000000"/>
          <w:szCs w:val="28"/>
          <w:lang w:eastAsia="ru-RU"/>
        </w:rPr>
        <w:t xml:space="preserve"> о системе, полученной в сообщении β, определится как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84"/>
        <w:gridCol w:w="844"/>
      </w:tblGrid>
      <w:tr w:rsidR="001F76D3" w:rsidTr="006D1B8B">
        <w:tc>
          <w:tcPr>
            <w:tcW w:w="8784" w:type="dxa"/>
          </w:tcPr>
          <w:p w:rsidR="001F76D3" w:rsidRPr="001F76D3" w:rsidRDefault="001F76D3" w:rsidP="001F76D3">
            <w:pPr>
              <w:jc w:val="center"/>
              <w:rPr>
                <w:rFonts w:eastAsia="Times New Roman"/>
                <w:bCs/>
                <w:color w:val="000000"/>
                <w:szCs w:val="28"/>
                <w:lang w:eastAsia="ru-RU"/>
              </w:rPr>
            </w:pPr>
            <w:r w:rsidRPr="001F76D3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en-US" w:eastAsia="ru-RU"/>
              </w:rPr>
              <w:t>I</w:t>
            </w:r>
            <w:r w:rsidRPr="001F76D3">
              <w:rPr>
                <w:rFonts w:eastAsia="Times New Roman"/>
                <w:b/>
                <w:bCs/>
                <w:color w:val="000000"/>
                <w:szCs w:val="28"/>
                <w:vertAlign w:val="subscript"/>
                <w:lang w:eastAsia="ru-RU"/>
              </w:rPr>
              <w:t>β</w:t>
            </w:r>
            <w:r w:rsidRPr="001F76D3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(α) =</w:t>
            </w:r>
            <w:r w:rsidRPr="001F76D3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en-US" w:eastAsia="ru-RU"/>
              </w:rPr>
              <w:t>H</w:t>
            </w:r>
            <w:r w:rsidRPr="001F76D3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(α) -</w:t>
            </w:r>
            <w:r w:rsidRPr="001F76D3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en-US" w:eastAsia="ru-RU"/>
              </w:rPr>
              <w:t>H</w:t>
            </w:r>
            <w:r w:rsidRPr="001F76D3">
              <w:rPr>
                <w:rFonts w:eastAsia="Times New Roman"/>
                <w:b/>
                <w:bCs/>
                <w:color w:val="000000"/>
                <w:szCs w:val="28"/>
                <w:vertAlign w:val="subscript"/>
                <w:lang w:eastAsia="ru-RU"/>
              </w:rPr>
              <w:t>β</w:t>
            </w:r>
            <w:r w:rsidRPr="001F76D3"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(α)</w:t>
            </w:r>
            <w:r w:rsidRPr="001F76D3">
              <w:rPr>
                <w:rFonts w:eastAsia="Times New Roman"/>
                <w:bCs/>
                <w:color w:val="000000"/>
                <w:szCs w:val="28"/>
                <w:lang w:eastAsia="ru-RU"/>
              </w:rPr>
              <w:t>,</w:t>
            </w:r>
          </w:p>
        </w:tc>
        <w:tc>
          <w:tcPr>
            <w:tcW w:w="844" w:type="dxa"/>
          </w:tcPr>
          <w:p w:rsidR="001F76D3" w:rsidRDefault="001F76D3" w:rsidP="001F76D3">
            <w:pPr>
              <w:ind w:firstLine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(</w:t>
            </w:r>
            <w:r>
              <w:rPr>
                <w:rFonts w:eastAsia="Times New Roman"/>
                <w:color w:val="000000"/>
                <w:szCs w:val="28"/>
                <w:lang w:val="en-US" w:eastAsia="ru-RU"/>
              </w:rPr>
              <w:t>3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)</w:t>
            </w:r>
          </w:p>
        </w:tc>
      </w:tr>
    </w:tbl>
    <w:p w:rsidR="001F76D3" w:rsidRPr="001F76D3" w:rsidRDefault="001F76D3" w:rsidP="001F76D3">
      <w:pPr>
        <w:ind w:firstLine="0"/>
        <w:rPr>
          <w:rFonts w:eastAsia="Times New Roman"/>
          <w:bCs/>
          <w:color w:val="000000"/>
          <w:szCs w:val="28"/>
          <w:lang w:eastAsia="ru-RU"/>
        </w:rPr>
      </w:pPr>
      <w:bookmarkStart w:id="0" w:name="_GoBack"/>
      <w:bookmarkEnd w:id="0"/>
      <w:r w:rsidRPr="001F76D3">
        <w:rPr>
          <w:rFonts w:eastAsia="Times New Roman"/>
          <w:bCs/>
          <w:color w:val="000000"/>
          <w:szCs w:val="28"/>
          <w:lang w:eastAsia="ru-RU"/>
        </w:rPr>
        <w:t>т.е. количество информации измеряется изменением (уменьшением) неопред</w:t>
      </w:r>
      <w:r w:rsidRPr="001F76D3">
        <w:rPr>
          <w:rFonts w:eastAsia="Times New Roman"/>
          <w:bCs/>
          <w:color w:val="000000"/>
          <w:szCs w:val="28"/>
          <w:lang w:eastAsia="ru-RU"/>
        </w:rPr>
        <w:t>е</w:t>
      </w:r>
      <w:r w:rsidRPr="001F76D3">
        <w:rPr>
          <w:rFonts w:eastAsia="Times New Roman"/>
          <w:bCs/>
          <w:color w:val="000000"/>
          <w:szCs w:val="28"/>
          <w:lang w:eastAsia="ru-RU"/>
        </w:rPr>
        <w:t>ленности состояния системы.</w:t>
      </w:r>
    </w:p>
    <w:p w:rsidR="007A3C05" w:rsidRDefault="007A3C05" w:rsidP="00E375EC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1) Формула (1) называется </w:t>
      </w:r>
      <w:r w:rsidRPr="007A3C05">
        <w:rPr>
          <w:rFonts w:eastAsia="Times New Roman"/>
          <w:b/>
          <w:color w:val="000000"/>
          <w:szCs w:val="28"/>
          <w:lang w:eastAsia="ru-RU"/>
        </w:rPr>
        <w:t>формулой Шеннона</w:t>
      </w:r>
      <w:r>
        <w:rPr>
          <w:rFonts w:eastAsia="Times New Roman"/>
          <w:color w:val="000000"/>
          <w:szCs w:val="28"/>
          <w:lang w:eastAsia="ru-RU"/>
        </w:rPr>
        <w:t xml:space="preserve"> и определяет неопред</w:t>
      </w:r>
      <w:r>
        <w:rPr>
          <w:rFonts w:eastAsia="Times New Roman"/>
          <w:color w:val="000000"/>
          <w:szCs w:val="28"/>
          <w:lang w:eastAsia="ru-RU"/>
        </w:rPr>
        <w:t>е</w:t>
      </w:r>
      <w:r>
        <w:rPr>
          <w:rFonts w:eastAsia="Times New Roman"/>
          <w:color w:val="000000"/>
          <w:szCs w:val="28"/>
          <w:lang w:eastAsia="ru-RU"/>
        </w:rPr>
        <w:t xml:space="preserve">ленность системы их </w:t>
      </w:r>
      <w:r>
        <w:rPr>
          <w:rFonts w:eastAsia="Times New Roman"/>
          <w:color w:val="000000"/>
          <w:szCs w:val="28"/>
          <w:lang w:val="en-US" w:eastAsia="ru-RU"/>
        </w:rPr>
        <w:t>N</w:t>
      </w:r>
      <w:r>
        <w:rPr>
          <w:rFonts w:eastAsia="Times New Roman"/>
          <w:color w:val="000000"/>
          <w:szCs w:val="28"/>
          <w:lang w:eastAsia="ru-RU"/>
        </w:rPr>
        <w:t xml:space="preserve"> неравновероятными состояними. Если при наступлении события (получении сообщения) неопределенность снимается полностью, то количество полученной информации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84"/>
        <w:gridCol w:w="844"/>
      </w:tblGrid>
      <w:tr w:rsidR="007A3C05" w:rsidTr="00625389">
        <w:tc>
          <w:tcPr>
            <w:tcW w:w="8784" w:type="dxa"/>
          </w:tcPr>
          <w:p w:rsidR="007A3C05" w:rsidRDefault="007A3C05" w:rsidP="00625389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Cs w:val="28"/>
                  <w:lang w:val="en-US" w:eastAsia="ru-RU"/>
                </w:rPr>
                <m:t>I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Cs w:val="28"/>
                  <w:lang w:eastAsia="ru-RU"/>
                </w:rPr>
                <m:t>=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Cs w:val="28"/>
                  <w:lang w:val="en-US" w:eastAsia="ru-RU"/>
                </w:rPr>
                <m:t>H</m:t>
              </m:r>
              <m:d>
                <m:d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color w:val="000000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α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Cs w:val="28"/>
                  <w:lang w:eastAsia="ru-RU"/>
                </w:rPr>
                <m:t>=-</m:t>
              </m:r>
              <m:nary>
                <m:naryPr>
                  <m:chr m:val="∑"/>
                  <m:limLoc m:val="subSup"/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color w:val="000000"/>
                      <w:szCs w:val="28"/>
                      <w:lang w:eastAsia="ru-RU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i=1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  <w:color w:val="000000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color w:val="000000"/>
                          <w:szCs w:val="28"/>
                          <w:lang w:val="en-US" w:eastAsia="ru-RU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color w:val="000000"/>
                          <w:szCs w:val="28"/>
                          <w:lang w:eastAsia="ru-RU"/>
                        </w:rPr>
                        <m:t>i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∙log(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  <w:color w:val="000000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color w:val="000000"/>
                          <w:szCs w:val="28"/>
                          <w:lang w:val="en-US" w:eastAsia="ru-RU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color w:val="000000"/>
                          <w:szCs w:val="28"/>
                          <w:lang w:eastAsia="ru-RU"/>
                        </w:rPr>
                        <m:t>i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Cs w:val="28"/>
                      <w:lang w:eastAsia="ru-RU"/>
                    </w:rPr>
                    <m:t>)</m:t>
                  </m:r>
                </m:e>
              </m:nary>
            </m:oMath>
            <w:r>
              <w:rPr>
                <w:rFonts w:eastAsia="Times New Roman"/>
                <w:b/>
                <w:bCs/>
                <w:color w:val="000000"/>
                <w:szCs w:val="28"/>
                <w:lang w:eastAsia="ru-RU"/>
              </w:rPr>
              <w:t>,</w:t>
            </w:r>
          </w:p>
        </w:tc>
        <w:tc>
          <w:tcPr>
            <w:tcW w:w="844" w:type="dxa"/>
          </w:tcPr>
          <w:p w:rsidR="007A3C05" w:rsidRDefault="007A3C05" w:rsidP="00625389">
            <w:pPr>
              <w:ind w:firstLine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(1а)</w:t>
            </w:r>
          </w:p>
        </w:tc>
      </w:tr>
    </w:tbl>
    <w:p w:rsidR="007A3C05" w:rsidRDefault="007A3C05" w:rsidP="00E375EC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</w:p>
    <w:p w:rsidR="00AE1758" w:rsidRPr="007A3C05" w:rsidRDefault="007A3C05" w:rsidP="007A3C05">
      <w:pPr>
        <w:spacing w:before="100" w:beforeAutospacing="1" w:after="100" w:afterAutospacing="1" w:line="240" w:lineRule="auto"/>
        <w:ind w:firstLine="0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lastRenderedPageBreak/>
        <w:t>в противнос случае используют формулу (3)</w:t>
      </w:r>
    </w:p>
    <w:p w:rsidR="007A3C05" w:rsidRPr="007A3C05" w:rsidRDefault="007A3C05" w:rsidP="00E375EC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2) Формула  (2) – </w:t>
      </w:r>
      <w:r w:rsidRPr="007A3C05">
        <w:rPr>
          <w:rFonts w:eastAsia="Times New Roman"/>
          <w:b/>
          <w:color w:val="000000"/>
          <w:szCs w:val="28"/>
          <w:lang w:eastAsia="ru-RU"/>
        </w:rPr>
        <w:t>формула Хартли</w:t>
      </w:r>
      <w:r>
        <w:rPr>
          <w:rFonts w:eastAsia="Times New Roman"/>
          <w:color w:val="000000"/>
          <w:szCs w:val="28"/>
          <w:lang w:eastAsia="ru-RU"/>
        </w:rPr>
        <w:t xml:space="preserve"> для системы с </w:t>
      </w:r>
      <w:r>
        <w:rPr>
          <w:rFonts w:eastAsia="Times New Roman"/>
          <w:color w:val="000000"/>
          <w:szCs w:val="28"/>
          <w:lang w:val="en-US" w:eastAsia="ru-RU"/>
        </w:rPr>
        <w:t>N</w:t>
      </w:r>
      <w:r w:rsidRPr="007A3C05">
        <w:rPr>
          <w:rFonts w:eastAsia="Times New Roman"/>
          <w:color w:val="000000"/>
          <w:szCs w:val="28"/>
          <w:lang w:eastAsia="ru-RU"/>
        </w:rPr>
        <w:t xml:space="preserve"> </w:t>
      </w:r>
      <w:r w:rsidRPr="007A3C05">
        <w:rPr>
          <w:rFonts w:eastAsia="Times New Roman"/>
          <w:color w:val="000000"/>
          <w:szCs w:val="28"/>
          <w:u w:val="single"/>
          <w:lang w:eastAsia="ru-RU"/>
        </w:rPr>
        <w:t>равновероятными состояниями</w:t>
      </w:r>
      <w:r>
        <w:rPr>
          <w:rFonts w:eastAsia="Times New Roman"/>
          <w:color w:val="000000"/>
          <w:szCs w:val="28"/>
          <w:lang w:eastAsia="ru-RU"/>
        </w:rPr>
        <w:t>.</w:t>
      </w:r>
    </w:p>
    <w:p w:rsidR="007A3C05" w:rsidRDefault="007A3C05" w:rsidP="007A3C05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color w:val="000000"/>
          <w:szCs w:val="28"/>
          <w:lang w:val="en-US" w:eastAsia="ru-RU"/>
        </w:rPr>
      </w:pPr>
      <m:oMath>
        <m:r>
          <m:rPr>
            <m:sty m:val="bi"/>
          </m:rPr>
          <w:rPr>
            <w:rFonts w:ascii="Cambria Math" w:eastAsia="Times New Roman" w:hAnsi="Cambria Math"/>
            <w:color w:val="000000"/>
            <w:szCs w:val="28"/>
            <w:lang w:val="en-US" w:eastAsia="ru-RU"/>
          </w:rPr>
          <m:t>I=H</m:t>
        </m:r>
        <m:r>
          <m:rPr>
            <m:sty m:val="p"/>
          </m:rPr>
          <w:rPr>
            <w:rFonts w:ascii="Cambria Math" w:eastAsia="Times New Roman" w:hAnsi="Cambria Math"/>
            <w:color w:val="000000"/>
            <w:szCs w:val="28"/>
            <w:lang w:val="en-US" w:eastAsia="ru-RU"/>
          </w:rPr>
          <m:t>=</m:t>
        </m:r>
        <m:r>
          <m:rPr>
            <m:sty m:val="bi"/>
          </m:rPr>
          <w:rPr>
            <w:rFonts w:ascii="Cambria Math" w:eastAsia="Times New Roman" w:hAnsi="Cambria Math"/>
            <w:color w:val="000000"/>
            <w:szCs w:val="28"/>
            <w:lang w:eastAsia="ru-RU"/>
          </w:rPr>
          <m:t>log</m:t>
        </m:r>
        <m:r>
          <m:rPr>
            <m:sty m:val="bi"/>
          </m:rPr>
          <w:rPr>
            <w:rFonts w:ascii="Cambria Math" w:eastAsia="Times New Roman" w:hAnsi="Cambria Math"/>
            <w:color w:val="000000"/>
            <w:szCs w:val="28"/>
            <w:lang w:val="en-US" w:eastAsia="ru-RU"/>
          </w:rPr>
          <m:t>(</m:t>
        </m:r>
        <m:r>
          <m:rPr>
            <m:sty m:val="bi"/>
          </m:rPr>
          <w:rPr>
            <w:rFonts w:ascii="Cambria Math" w:eastAsia="Times New Roman" w:hAnsi="Cambria Math"/>
            <w:color w:val="000000"/>
            <w:szCs w:val="28"/>
            <w:lang w:eastAsia="ru-RU"/>
          </w:rPr>
          <m:t>N</m:t>
        </m:r>
        <m:r>
          <m:rPr>
            <m:sty m:val="bi"/>
          </m:rPr>
          <w:rPr>
            <w:rFonts w:ascii="Cambria Math" w:eastAsia="Times New Roman" w:hAnsi="Cambria Math"/>
            <w:color w:val="000000"/>
            <w:szCs w:val="28"/>
            <w:lang w:val="en-US" w:eastAsia="ru-RU"/>
          </w:rPr>
          <m:t>)</m:t>
        </m:r>
      </m:oMath>
      <w:r>
        <w:rPr>
          <w:rFonts w:eastAsia="Times New Roman"/>
          <w:b/>
          <w:color w:val="000000"/>
          <w:szCs w:val="28"/>
          <w:lang w:val="en-US" w:eastAsia="ru-RU"/>
        </w:rPr>
        <w:t xml:space="preserve"> </w:t>
      </w:r>
      <w:r w:rsidRPr="008339EA">
        <w:rPr>
          <w:rFonts w:eastAsia="Times New Roman"/>
          <w:b/>
          <w:bCs/>
          <w:color w:val="000000"/>
          <w:szCs w:val="28"/>
          <w:lang w:eastAsia="ru-RU"/>
        </w:rPr>
        <w:t>или</w:t>
      </w:r>
      <w:r w:rsidRPr="007A3C05">
        <w:rPr>
          <w:rFonts w:eastAsia="Times New Roman"/>
          <w:b/>
          <w:bCs/>
          <w:color w:val="000000"/>
          <w:szCs w:val="28"/>
          <w:lang w:val="en-US" w:eastAsia="ru-RU"/>
        </w:rPr>
        <w:t>   2</w:t>
      </w:r>
      <w:r w:rsidRPr="007A3C05">
        <w:rPr>
          <w:rFonts w:eastAsia="Times New Roman"/>
          <w:b/>
          <w:bCs/>
          <w:color w:val="000000"/>
          <w:szCs w:val="28"/>
          <w:vertAlign w:val="superscript"/>
          <w:lang w:val="en-US" w:eastAsia="ru-RU"/>
        </w:rPr>
        <w:t>I</w:t>
      </w:r>
      <w:r w:rsidRPr="007A3C05">
        <w:rPr>
          <w:rFonts w:eastAsia="Times New Roman"/>
          <w:b/>
          <w:bCs/>
          <w:color w:val="000000"/>
          <w:szCs w:val="28"/>
          <w:lang w:val="en-US" w:eastAsia="ru-RU"/>
        </w:rPr>
        <w:t xml:space="preserve"> = N,</w:t>
      </w:r>
    </w:p>
    <w:p w:rsidR="007A3C05" w:rsidRPr="00625389" w:rsidRDefault="007A3C05" w:rsidP="007A3C05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 xml:space="preserve">где       N - количество </w:t>
      </w:r>
      <w:r w:rsidRPr="008339EA">
        <w:rPr>
          <w:rFonts w:eastAsia="Times New Roman"/>
          <w:i/>
          <w:iCs/>
          <w:color w:val="000000"/>
          <w:szCs w:val="28"/>
          <w:lang w:eastAsia="ru-RU"/>
        </w:rPr>
        <w:t>равновероятных</w:t>
      </w:r>
      <w:r w:rsidRPr="008339EA">
        <w:rPr>
          <w:rFonts w:eastAsia="Times New Roman"/>
          <w:color w:val="000000"/>
          <w:szCs w:val="28"/>
          <w:lang w:eastAsia="ru-RU"/>
        </w:rPr>
        <w:t xml:space="preserve"> событий (число возможных выб</w:t>
      </w:r>
      <w:r w:rsidRPr="008339EA">
        <w:rPr>
          <w:rFonts w:eastAsia="Times New Roman"/>
          <w:color w:val="000000"/>
          <w:szCs w:val="28"/>
          <w:lang w:eastAsia="ru-RU"/>
        </w:rPr>
        <w:t>о</w:t>
      </w:r>
      <w:r w:rsidRPr="008339EA">
        <w:rPr>
          <w:rFonts w:eastAsia="Times New Roman"/>
          <w:color w:val="000000"/>
          <w:szCs w:val="28"/>
          <w:lang w:eastAsia="ru-RU"/>
        </w:rPr>
        <w:t xml:space="preserve">ров),  </w:t>
      </w:r>
      <w:r>
        <w:rPr>
          <w:rFonts w:eastAsia="Times New Roman"/>
          <w:b/>
          <w:i/>
          <w:color w:val="000000"/>
          <w:szCs w:val="28"/>
          <w:lang w:val="en-US" w:eastAsia="ru-RU"/>
        </w:rPr>
        <w:t>I</w:t>
      </w:r>
      <w:r w:rsidRPr="008339EA">
        <w:rPr>
          <w:rFonts w:eastAsia="Times New Roman"/>
          <w:color w:val="000000"/>
          <w:szCs w:val="28"/>
          <w:lang w:eastAsia="ru-RU"/>
        </w:rPr>
        <w:t xml:space="preserve"> - количество информации</w:t>
      </w:r>
    </w:p>
    <w:p w:rsidR="007A3C05" w:rsidRPr="007A3C05" w:rsidRDefault="007A3C05" w:rsidP="007A3C05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Применяется для определения объмов данных, необходимых для хран</w:t>
      </w:r>
      <w:r>
        <w:rPr>
          <w:rFonts w:eastAsia="Times New Roman"/>
          <w:color w:val="000000"/>
          <w:szCs w:val="28"/>
          <w:lang w:eastAsia="ru-RU"/>
        </w:rPr>
        <w:t>е</w:t>
      </w:r>
      <w:r>
        <w:rPr>
          <w:rFonts w:eastAsia="Times New Roman"/>
          <w:color w:val="000000"/>
          <w:szCs w:val="28"/>
          <w:lang w:eastAsia="ru-RU"/>
        </w:rPr>
        <w:t>ния и передачи информации.</w:t>
      </w:r>
    </w:p>
    <w:p w:rsidR="00AE1758" w:rsidRPr="008339EA" w:rsidRDefault="007A3C05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3</w:t>
      </w:r>
      <w:r w:rsidR="00AE1758" w:rsidRPr="008339EA">
        <w:rPr>
          <w:rFonts w:eastAsia="Times New Roman"/>
          <w:color w:val="000000"/>
          <w:szCs w:val="28"/>
          <w:lang w:eastAsia="ru-RU"/>
        </w:rPr>
        <w:t>). Модифицированная формула Хартли.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и формула имеет вид</w:t>
      </w:r>
    </w:p>
    <w:p w:rsidR="00AE1758" w:rsidRPr="008339EA" w:rsidRDefault="00AE1758" w:rsidP="00AE1758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  <w:r w:rsidRPr="008339EA">
        <w:rPr>
          <w:rFonts w:eastAsia="Times New Roman"/>
          <w:b/>
          <w:bCs/>
          <w:color w:val="000000"/>
          <w:szCs w:val="28"/>
          <w:lang w:eastAsia="ru-RU"/>
        </w:rPr>
        <w:t>I = log</w:t>
      </w:r>
      <w:r w:rsidRPr="008339EA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 xml:space="preserve">2 </w:t>
      </w:r>
      <w:r w:rsidRPr="008339EA">
        <w:rPr>
          <w:rFonts w:eastAsia="Times New Roman"/>
          <w:b/>
          <w:bCs/>
          <w:color w:val="000000"/>
          <w:szCs w:val="28"/>
          <w:lang w:eastAsia="ru-RU"/>
        </w:rPr>
        <w:t>(1/p) = - log</w:t>
      </w:r>
      <w:r w:rsidRPr="008339EA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 xml:space="preserve">2 </w:t>
      </w:r>
      <w:r w:rsidRPr="008339EA">
        <w:rPr>
          <w:rFonts w:eastAsia="Times New Roman"/>
          <w:b/>
          <w:bCs/>
          <w:color w:val="000000"/>
          <w:szCs w:val="28"/>
          <w:lang w:eastAsia="ru-RU"/>
        </w:rPr>
        <w:t>p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где       p- вероятность наступления каждого из N возможных равновер</w:t>
      </w:r>
      <w:r w:rsidRPr="008339EA">
        <w:rPr>
          <w:rFonts w:eastAsia="Times New Roman"/>
          <w:color w:val="000000"/>
          <w:szCs w:val="28"/>
          <w:lang w:eastAsia="ru-RU"/>
        </w:rPr>
        <w:t>о</w:t>
      </w:r>
      <w:r w:rsidRPr="008339EA">
        <w:rPr>
          <w:rFonts w:eastAsia="Times New Roman"/>
          <w:color w:val="000000"/>
          <w:szCs w:val="28"/>
          <w:lang w:eastAsia="ru-RU"/>
        </w:rPr>
        <w:t>ятных событий.</w:t>
      </w:r>
    </w:p>
    <w:p w:rsidR="00AE1758" w:rsidRPr="004E243C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4E243C">
        <w:rPr>
          <w:rFonts w:eastAsia="Times New Roman"/>
          <w:color w:val="000000"/>
          <w:szCs w:val="28"/>
          <w:lang w:eastAsia="ru-RU"/>
        </w:rPr>
        <w:t xml:space="preserve">3). </w:t>
      </w:r>
      <w:r w:rsidRPr="008339EA">
        <w:rPr>
          <w:rFonts w:eastAsia="Times New Roman"/>
          <w:color w:val="000000"/>
          <w:szCs w:val="28"/>
          <w:lang w:eastAsia="ru-RU"/>
        </w:rPr>
        <w:t>ФормулаШеннона</w:t>
      </w:r>
      <w:r w:rsidRPr="004E243C">
        <w:rPr>
          <w:rFonts w:eastAsia="Times New Roman"/>
          <w:color w:val="000000"/>
          <w:szCs w:val="28"/>
          <w:lang w:eastAsia="ru-RU"/>
        </w:rPr>
        <w:t>.</w:t>
      </w:r>
    </w:p>
    <w:p w:rsidR="00AE1758" w:rsidRPr="004E243C" w:rsidRDefault="00AE1758" w:rsidP="00AE1758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color w:val="000000"/>
          <w:szCs w:val="28"/>
          <w:vertAlign w:val="subscript"/>
          <w:lang w:eastAsia="ru-RU"/>
        </w:rPr>
      </w:pPr>
      <w:r w:rsidRPr="008339EA">
        <w:rPr>
          <w:rFonts w:eastAsia="Times New Roman"/>
          <w:b/>
          <w:bCs/>
          <w:color w:val="000000"/>
          <w:szCs w:val="28"/>
          <w:lang w:val="en-US" w:eastAsia="ru-RU"/>
        </w:rPr>
        <w:t>H</w:t>
      </w:r>
      <w:r w:rsidRPr="004E243C">
        <w:rPr>
          <w:rFonts w:eastAsia="Times New Roman"/>
          <w:b/>
          <w:bCs/>
          <w:color w:val="000000"/>
          <w:szCs w:val="28"/>
          <w:lang w:eastAsia="ru-RU"/>
        </w:rPr>
        <w:t xml:space="preserve"> = </w:t>
      </w:r>
      <w:r w:rsidRPr="008339EA">
        <w:rPr>
          <w:rFonts w:eastAsia="Times New Roman"/>
          <w:b/>
          <w:bCs/>
          <w:color w:val="000000"/>
          <w:szCs w:val="28"/>
          <w:lang w:val="en-US" w:eastAsia="ru-RU"/>
        </w:rPr>
        <w:t>p</w:t>
      </w:r>
      <w:r w:rsidRPr="008339EA">
        <w:rPr>
          <w:rFonts w:eastAsia="Times New Roman"/>
          <w:b/>
          <w:bCs/>
          <w:color w:val="000000"/>
          <w:szCs w:val="28"/>
          <w:vertAlign w:val="subscript"/>
          <w:lang w:val="en-US" w:eastAsia="ru-RU"/>
        </w:rPr>
        <w:t>i</w:t>
      </w:r>
      <w:r w:rsidRPr="008339EA">
        <w:rPr>
          <w:rFonts w:eastAsia="Times New Roman"/>
          <w:b/>
          <w:bCs/>
          <w:color w:val="000000"/>
          <w:szCs w:val="28"/>
          <w:lang w:val="en-US" w:eastAsia="ru-RU"/>
        </w:rPr>
        <w:t>h</w:t>
      </w:r>
      <w:r w:rsidRPr="008339EA">
        <w:rPr>
          <w:rFonts w:eastAsia="Times New Roman"/>
          <w:b/>
          <w:bCs/>
          <w:color w:val="000000"/>
          <w:szCs w:val="28"/>
          <w:vertAlign w:val="subscript"/>
          <w:lang w:val="en-US" w:eastAsia="ru-RU"/>
        </w:rPr>
        <w:t>i</w:t>
      </w:r>
      <w:r w:rsidRPr="004E243C">
        <w:rPr>
          <w:rFonts w:eastAsia="Times New Roman"/>
          <w:b/>
          <w:bCs/>
          <w:color w:val="000000"/>
          <w:szCs w:val="28"/>
          <w:lang w:eastAsia="ru-RU"/>
        </w:rPr>
        <w:t xml:space="preserve">= - </w:t>
      </w:r>
      <w:r w:rsidRPr="008339EA">
        <w:rPr>
          <w:rFonts w:eastAsia="Times New Roman"/>
          <w:b/>
          <w:bCs/>
          <w:color w:val="000000"/>
          <w:szCs w:val="28"/>
          <w:lang w:val="en-US" w:eastAsia="ru-RU"/>
        </w:rPr>
        <w:t>p</w:t>
      </w:r>
      <w:r w:rsidRPr="008339EA">
        <w:rPr>
          <w:rFonts w:eastAsia="Times New Roman"/>
          <w:b/>
          <w:bCs/>
          <w:color w:val="000000"/>
          <w:szCs w:val="28"/>
          <w:vertAlign w:val="subscript"/>
          <w:lang w:val="en-US" w:eastAsia="ru-RU"/>
        </w:rPr>
        <w:t>i</w:t>
      </w:r>
      <w:r w:rsidRPr="008339EA">
        <w:rPr>
          <w:rFonts w:eastAsia="Times New Roman"/>
          <w:b/>
          <w:bCs/>
          <w:color w:val="000000"/>
          <w:szCs w:val="28"/>
          <w:lang w:val="en-US" w:eastAsia="ru-RU"/>
        </w:rPr>
        <w:t>log</w:t>
      </w:r>
      <w:r w:rsidRPr="004E243C">
        <w:rPr>
          <w:rFonts w:eastAsia="Times New Roman"/>
          <w:b/>
          <w:bCs/>
          <w:color w:val="000000"/>
          <w:szCs w:val="28"/>
          <w:vertAlign w:val="subscript"/>
          <w:lang w:eastAsia="ru-RU"/>
        </w:rPr>
        <w:t>2</w:t>
      </w:r>
      <w:r w:rsidRPr="008339EA">
        <w:rPr>
          <w:rFonts w:eastAsia="Times New Roman"/>
          <w:b/>
          <w:bCs/>
          <w:color w:val="000000"/>
          <w:szCs w:val="28"/>
          <w:lang w:val="en-US" w:eastAsia="ru-RU"/>
        </w:rPr>
        <w:t>p</w:t>
      </w:r>
      <w:r w:rsidRPr="008339EA">
        <w:rPr>
          <w:rFonts w:eastAsia="Times New Roman"/>
          <w:b/>
          <w:bCs/>
          <w:color w:val="000000"/>
          <w:szCs w:val="28"/>
          <w:vertAlign w:val="subscript"/>
          <w:lang w:val="en-US" w:eastAsia="ru-RU"/>
        </w:rPr>
        <w:t>i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где       pi - вероятность появления в сообщении i-го символа алфавита;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            hi = log</w:t>
      </w:r>
      <w:r w:rsidRPr="008339EA">
        <w:rPr>
          <w:rFonts w:eastAsia="Times New Roman"/>
          <w:color w:val="000000"/>
          <w:szCs w:val="28"/>
          <w:vertAlign w:val="subscript"/>
          <w:lang w:eastAsia="ru-RU"/>
        </w:rPr>
        <w:t>2</w:t>
      </w:r>
      <w:r w:rsidRPr="008339EA">
        <w:rPr>
          <w:rFonts w:eastAsia="Times New Roman"/>
          <w:color w:val="000000"/>
          <w:szCs w:val="28"/>
          <w:lang w:eastAsia="ru-RU"/>
        </w:rPr>
        <w:t xml:space="preserve"> 1/p</w:t>
      </w:r>
      <w:r w:rsidRPr="008339EA">
        <w:rPr>
          <w:rFonts w:eastAsia="Times New Roman"/>
          <w:color w:val="000000"/>
          <w:szCs w:val="28"/>
          <w:vertAlign w:val="subscript"/>
          <w:lang w:eastAsia="ru-RU"/>
        </w:rPr>
        <w:t>i</w:t>
      </w:r>
      <w:r w:rsidRPr="008339EA">
        <w:rPr>
          <w:rFonts w:eastAsia="Times New Roman"/>
          <w:color w:val="000000"/>
          <w:szCs w:val="28"/>
          <w:lang w:eastAsia="ru-RU"/>
        </w:rPr>
        <w:t xml:space="preserve"> = - log</w:t>
      </w:r>
      <w:r w:rsidRPr="008339EA">
        <w:rPr>
          <w:rFonts w:eastAsia="Times New Roman"/>
          <w:color w:val="000000"/>
          <w:szCs w:val="28"/>
          <w:vertAlign w:val="subscript"/>
          <w:lang w:eastAsia="ru-RU"/>
        </w:rPr>
        <w:t>2</w:t>
      </w:r>
      <w:r w:rsidRPr="008339EA">
        <w:rPr>
          <w:rFonts w:eastAsia="Times New Roman"/>
          <w:color w:val="000000"/>
          <w:szCs w:val="28"/>
          <w:lang w:eastAsia="ru-RU"/>
        </w:rPr>
        <w:t>p</w:t>
      </w:r>
      <w:r w:rsidRPr="008339EA">
        <w:rPr>
          <w:rFonts w:eastAsia="Times New Roman"/>
          <w:color w:val="000000"/>
          <w:szCs w:val="28"/>
          <w:vertAlign w:val="subscript"/>
          <w:lang w:eastAsia="ru-RU"/>
        </w:rPr>
        <w:t>i</w:t>
      </w:r>
      <w:r w:rsidRPr="008339EA">
        <w:rPr>
          <w:rFonts w:eastAsia="Times New Roman"/>
          <w:color w:val="000000"/>
          <w:szCs w:val="28"/>
          <w:lang w:eastAsia="ru-RU"/>
        </w:rPr>
        <w:t xml:space="preserve"> -  количество собственной информации, п</w:t>
      </w:r>
      <w:r w:rsidRPr="008339EA">
        <w:rPr>
          <w:rFonts w:eastAsia="Times New Roman"/>
          <w:color w:val="000000"/>
          <w:szCs w:val="28"/>
          <w:lang w:eastAsia="ru-RU"/>
        </w:rPr>
        <w:t>е</w:t>
      </w:r>
      <w:r w:rsidRPr="008339EA">
        <w:rPr>
          <w:rFonts w:eastAsia="Times New Roman"/>
          <w:color w:val="000000"/>
          <w:szCs w:val="28"/>
          <w:lang w:eastAsia="ru-RU"/>
        </w:rPr>
        <w:t>реносимой одним символом;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            Н - среднее значением количества информации.</w:t>
      </w:r>
    </w:p>
    <w:p w:rsidR="00AE1758" w:rsidRPr="008339EA" w:rsidRDefault="00AE1758" w:rsidP="00AE1758">
      <w:pPr>
        <w:spacing w:before="100" w:beforeAutospacing="1" w:after="100" w:afterAutospacing="1" w:line="240" w:lineRule="auto"/>
        <w:rPr>
          <w:rFonts w:eastAsia="Times New Roman"/>
          <w:color w:val="000000"/>
          <w:szCs w:val="28"/>
          <w:lang w:eastAsia="ru-RU"/>
        </w:rPr>
      </w:pPr>
      <w:r w:rsidRPr="008339EA">
        <w:rPr>
          <w:rFonts w:eastAsia="Times New Roman"/>
          <w:color w:val="000000"/>
          <w:szCs w:val="28"/>
          <w:lang w:eastAsia="ru-RU"/>
        </w:rPr>
        <w:t>Примеры:</w:t>
      </w:r>
    </w:p>
    <w:p w:rsidR="00AE1758" w:rsidRPr="008339EA" w:rsidRDefault="00AE1758" w:rsidP="00AE1758">
      <w:pPr>
        <w:pStyle w:val="a3"/>
        <w:rPr>
          <w:b/>
          <w:bCs/>
          <w:i/>
          <w:iCs/>
          <w:sz w:val="28"/>
          <w:szCs w:val="28"/>
        </w:rPr>
      </w:pPr>
      <w:r w:rsidRPr="008339EA">
        <w:rPr>
          <w:b/>
          <w:bCs/>
          <w:i/>
          <w:iCs/>
          <w:sz w:val="28"/>
          <w:szCs w:val="28"/>
        </w:rPr>
        <w:t>Информация как снятая неопределенность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CD069E">
        <w:rPr>
          <w:sz w:val="28"/>
          <w:szCs w:val="28"/>
        </w:rPr>
        <w:t>Сколько следует задать вопросов и как их следует формулировать, чтобы оценить сообщение о том, что вагон стоит на одном из 16 путей?</w:t>
      </w:r>
    </w:p>
    <w:p w:rsidR="00AE1758" w:rsidRPr="0093054A" w:rsidRDefault="00AE1758" w:rsidP="00284503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 xml:space="preserve">ОТВЕТ. </w:t>
      </w:r>
      <w:r w:rsidR="00284503">
        <w:rPr>
          <w:sz w:val="28"/>
          <w:szCs w:val="28"/>
          <w:lang w:val="en-US"/>
        </w:rPr>
        <w:t>I</w:t>
      </w:r>
      <w:r w:rsidR="00284503" w:rsidRPr="00284503">
        <w:rPr>
          <w:sz w:val="28"/>
          <w:szCs w:val="28"/>
        </w:rPr>
        <w:t>=</w:t>
      </w:r>
      <w:r w:rsidR="00284503">
        <w:rPr>
          <w:sz w:val="28"/>
          <w:szCs w:val="28"/>
          <w:lang w:val="en-US"/>
        </w:rPr>
        <w:t>log</w:t>
      </w:r>
      <w:r w:rsidR="00284503" w:rsidRPr="00284503">
        <w:rPr>
          <w:sz w:val="28"/>
          <w:szCs w:val="28"/>
          <w:vertAlign w:val="subscript"/>
        </w:rPr>
        <w:t>2</w:t>
      </w:r>
      <w:r w:rsidR="00284503" w:rsidRPr="00284503">
        <w:rPr>
          <w:sz w:val="28"/>
          <w:szCs w:val="28"/>
        </w:rPr>
        <w:t>16=</w:t>
      </w:r>
      <w:r w:rsidR="00284503">
        <w:rPr>
          <w:sz w:val="28"/>
          <w:szCs w:val="28"/>
        </w:rPr>
        <w:t>4 бита,т.е. всего нужно задать 4 вопроса, на каждый из которых возможен ответ «да или «нет».При каждом ответе неопределенность должна уменьшаться в 2раза, поэтому 1 вопрос может звучать так: «вагон стоит на пути с четным номером?», или так: «вагон стоит на пути с номером от 1 до 8?».</w:t>
      </w:r>
      <w:r w:rsidR="0093054A">
        <w:rPr>
          <w:sz w:val="28"/>
          <w:szCs w:val="28"/>
        </w:rPr>
        <w:t>Дальше – аналогично.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Шарик находится в одном из 64 ящичков. Сколько единиц информации будет содержать сообщение о том, где находится шарик?</w:t>
      </w:r>
    </w:p>
    <w:p w:rsidR="00AE1758" w:rsidRPr="00284503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ОТВЕТ. 6 бит.</w:t>
      </w:r>
      <w:r w:rsidR="00284503">
        <w:rPr>
          <w:sz w:val="28"/>
          <w:szCs w:val="28"/>
        </w:rPr>
        <w:t xml:space="preserve"> Поскольку сообщение, о том, в каком ящичке находится шарик полностью снимает неопределенность, то </w:t>
      </w:r>
      <w:r w:rsidR="00284503">
        <w:rPr>
          <w:sz w:val="28"/>
          <w:szCs w:val="28"/>
          <w:lang w:val="en-US"/>
        </w:rPr>
        <w:t>I</w:t>
      </w:r>
      <w:r w:rsidR="00284503" w:rsidRPr="00284503">
        <w:rPr>
          <w:sz w:val="28"/>
          <w:szCs w:val="28"/>
        </w:rPr>
        <w:t>=</w:t>
      </w:r>
      <w:r w:rsidR="00284503">
        <w:rPr>
          <w:sz w:val="28"/>
          <w:szCs w:val="28"/>
          <w:lang w:val="en-US"/>
        </w:rPr>
        <w:t>log</w:t>
      </w:r>
      <w:r w:rsidR="00284503" w:rsidRPr="00284503">
        <w:rPr>
          <w:sz w:val="28"/>
          <w:szCs w:val="28"/>
          <w:vertAlign w:val="subscript"/>
        </w:rPr>
        <w:t>2</w:t>
      </w:r>
      <w:r w:rsidR="00284503" w:rsidRPr="00284503">
        <w:rPr>
          <w:sz w:val="28"/>
          <w:szCs w:val="28"/>
        </w:rPr>
        <w:t>64=6.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Определите, сколько бит информации несет сообщение о том, что на св</w:t>
      </w:r>
      <w:r w:rsidRPr="008339EA">
        <w:rPr>
          <w:sz w:val="28"/>
          <w:szCs w:val="28"/>
        </w:rPr>
        <w:t>е</w:t>
      </w:r>
      <w:r w:rsidRPr="008339EA">
        <w:rPr>
          <w:sz w:val="28"/>
          <w:szCs w:val="28"/>
        </w:rPr>
        <w:t>тофоре горит зеленый свет.</w:t>
      </w: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ОТВЕТ. log</w:t>
      </w:r>
      <w:r w:rsidRPr="008339EA">
        <w:rPr>
          <w:sz w:val="28"/>
          <w:szCs w:val="28"/>
          <w:vertAlign w:val="subscript"/>
        </w:rPr>
        <w:t>2</w:t>
      </w:r>
      <w:r w:rsidRPr="008339EA">
        <w:rPr>
          <w:sz w:val="28"/>
          <w:szCs w:val="28"/>
        </w:rPr>
        <w:t>3 = 1,585 (бит)</w:t>
      </w:r>
      <w:r w:rsidR="0093054A">
        <w:rPr>
          <w:sz w:val="28"/>
          <w:szCs w:val="28"/>
        </w:rPr>
        <w:t xml:space="preserve">. Всего на светофоре может гореть: красный, желтый или зеленый свет. Исходная неопределенность </w:t>
      </w:r>
      <w:r w:rsidR="0093054A">
        <w:rPr>
          <w:sz w:val="28"/>
          <w:szCs w:val="28"/>
          <w:lang w:val="en-US"/>
        </w:rPr>
        <w:t>I</w:t>
      </w:r>
      <w:r w:rsidR="0093054A" w:rsidRPr="0093054A">
        <w:rPr>
          <w:sz w:val="28"/>
          <w:szCs w:val="28"/>
        </w:rPr>
        <w:t>=</w:t>
      </w:r>
      <w:r w:rsidR="0093054A">
        <w:rPr>
          <w:sz w:val="28"/>
          <w:szCs w:val="28"/>
          <w:lang w:val="en-US"/>
        </w:rPr>
        <w:t>log</w:t>
      </w:r>
      <w:r w:rsidR="0093054A" w:rsidRPr="0093054A">
        <w:rPr>
          <w:sz w:val="28"/>
          <w:szCs w:val="28"/>
          <w:vertAlign w:val="subscript"/>
        </w:rPr>
        <w:t>2</w:t>
      </w:r>
      <w:r w:rsidR="0093054A" w:rsidRPr="0093054A">
        <w:rPr>
          <w:sz w:val="28"/>
          <w:szCs w:val="28"/>
        </w:rPr>
        <w:t xml:space="preserve">3 </w:t>
      </w:r>
      <w:r w:rsidR="0093054A">
        <w:rPr>
          <w:sz w:val="28"/>
          <w:szCs w:val="28"/>
        </w:rPr>
        <w:t>полностью сн</w:t>
      </w:r>
      <w:r w:rsidR="0093054A">
        <w:rPr>
          <w:sz w:val="28"/>
          <w:szCs w:val="28"/>
        </w:rPr>
        <w:t>и</w:t>
      </w:r>
      <w:r w:rsidR="0093054A">
        <w:rPr>
          <w:sz w:val="28"/>
          <w:szCs w:val="28"/>
        </w:rPr>
        <w:t xml:space="preserve">мается, когда мы узнаем, что горит зеленый свет. 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</w:p>
    <w:p w:rsidR="00AE1758" w:rsidRPr="004C7F54" w:rsidRDefault="00AE1758" w:rsidP="00AE1758">
      <w:pPr>
        <w:pStyle w:val="a3"/>
        <w:rPr>
          <w:sz w:val="28"/>
          <w:szCs w:val="28"/>
        </w:rPr>
      </w:pPr>
      <w:r w:rsidRPr="004C7F54">
        <w:rPr>
          <w:sz w:val="28"/>
          <w:szCs w:val="28"/>
        </w:rPr>
        <w:t xml:space="preserve">Вы бросаете два кубика с нанесенными на гранях цифрами от 1 до 6. </w:t>
      </w:r>
    </w:p>
    <w:p w:rsidR="00AE1758" w:rsidRPr="004C7F54" w:rsidRDefault="00AE1758" w:rsidP="00AE1758">
      <w:pPr>
        <w:pStyle w:val="a3"/>
        <w:rPr>
          <w:sz w:val="28"/>
          <w:szCs w:val="28"/>
        </w:rPr>
      </w:pPr>
      <w:r w:rsidRPr="004C7F54">
        <w:rPr>
          <w:sz w:val="28"/>
          <w:szCs w:val="28"/>
        </w:rPr>
        <w:t>Определите, сколько бит информации несет сообщение, что на одном к</w:t>
      </w:r>
      <w:r w:rsidRPr="004C7F54">
        <w:rPr>
          <w:sz w:val="28"/>
          <w:szCs w:val="28"/>
        </w:rPr>
        <w:t>у</w:t>
      </w:r>
      <w:r w:rsidRPr="004C7F54">
        <w:rPr>
          <w:sz w:val="28"/>
          <w:szCs w:val="28"/>
        </w:rPr>
        <w:t>бике выпала тройка, а на другом - пятерка.</w:t>
      </w:r>
    </w:p>
    <w:p w:rsidR="00CD069E" w:rsidRPr="004C7F54" w:rsidRDefault="00CD069E" w:rsidP="00AE1758">
      <w:pPr>
        <w:pStyle w:val="a3"/>
        <w:rPr>
          <w:sz w:val="28"/>
          <w:szCs w:val="28"/>
        </w:rPr>
      </w:pPr>
      <w:r w:rsidRPr="004C7F54">
        <w:rPr>
          <w:sz w:val="28"/>
          <w:szCs w:val="28"/>
        </w:rPr>
        <w:t>Решение: Посчитаем вероятности: события выпадения цифр на кубиках независимы. Имеем 2 варианта с вероятностями:</w:t>
      </w:r>
    </w:p>
    <w:p w:rsidR="00CD069E" w:rsidRPr="004C7F54" w:rsidRDefault="00CD069E" w:rsidP="00AE1758">
      <w:pPr>
        <w:pStyle w:val="a3"/>
        <w:rPr>
          <w:sz w:val="28"/>
          <w:szCs w:val="28"/>
        </w:rPr>
      </w:pPr>
      <w:r w:rsidRPr="004C7F54">
        <w:rPr>
          <w:sz w:val="28"/>
          <w:szCs w:val="28"/>
        </w:rPr>
        <w:t xml:space="preserve">1 кубик </w:t>
      </w:r>
      <w:r w:rsidR="00625389">
        <w:rPr>
          <w:sz w:val="28"/>
          <w:szCs w:val="28"/>
        </w:rPr>
        <w:t>-</w:t>
      </w:r>
      <w:r w:rsidRPr="004C7F54">
        <w:rPr>
          <w:sz w:val="28"/>
          <w:szCs w:val="28"/>
        </w:rPr>
        <w:t xml:space="preserve"> выпала 3, </w:t>
      </w:r>
      <w:r w:rsidR="004C7F54" w:rsidRPr="004C7F54">
        <w:rPr>
          <w:sz w:val="28"/>
          <w:szCs w:val="28"/>
        </w:rPr>
        <w:t>2</w:t>
      </w:r>
      <w:r w:rsidRPr="004C7F54">
        <w:rPr>
          <w:sz w:val="28"/>
          <w:szCs w:val="28"/>
        </w:rPr>
        <w:t xml:space="preserve"> кубик – 5, вероятность </w:t>
      </w:r>
      <w:r w:rsidRPr="004C7F54">
        <w:rPr>
          <w:sz w:val="28"/>
          <w:szCs w:val="28"/>
          <w:lang w:val="en-US"/>
        </w:rPr>
        <w:t>p</w:t>
      </w:r>
      <w:r w:rsidRPr="004C7F54">
        <w:rPr>
          <w:sz w:val="28"/>
          <w:szCs w:val="28"/>
          <w:vertAlign w:val="subscript"/>
        </w:rPr>
        <w:t>1</w:t>
      </w:r>
      <w:r w:rsidRPr="004C7F54">
        <w:rPr>
          <w:sz w:val="28"/>
          <w:szCs w:val="28"/>
        </w:rPr>
        <w:t>=1/6*1/6=1/36</w:t>
      </w:r>
    </w:p>
    <w:p w:rsidR="00CD069E" w:rsidRPr="00625389" w:rsidRDefault="00CD069E" w:rsidP="00CD069E">
      <w:pPr>
        <w:pStyle w:val="a3"/>
        <w:rPr>
          <w:sz w:val="28"/>
          <w:szCs w:val="28"/>
        </w:rPr>
      </w:pPr>
      <w:r w:rsidRPr="004C7F54">
        <w:rPr>
          <w:sz w:val="28"/>
          <w:szCs w:val="28"/>
        </w:rPr>
        <w:t xml:space="preserve">1 кубик </w:t>
      </w:r>
      <w:r w:rsidR="00625389">
        <w:rPr>
          <w:sz w:val="28"/>
          <w:szCs w:val="28"/>
        </w:rPr>
        <w:t>-</w:t>
      </w:r>
      <w:r w:rsidRPr="004C7F54">
        <w:rPr>
          <w:sz w:val="28"/>
          <w:szCs w:val="28"/>
        </w:rPr>
        <w:t xml:space="preserve"> выпала 5, </w:t>
      </w:r>
      <w:r w:rsidR="004C7F54" w:rsidRPr="004C7F54">
        <w:rPr>
          <w:sz w:val="28"/>
          <w:szCs w:val="28"/>
        </w:rPr>
        <w:t>2</w:t>
      </w:r>
      <w:r w:rsidRPr="004C7F54">
        <w:rPr>
          <w:sz w:val="28"/>
          <w:szCs w:val="28"/>
        </w:rPr>
        <w:t xml:space="preserve"> кубик – 3, вероятность </w:t>
      </w:r>
      <w:r w:rsidRPr="004C7F54">
        <w:rPr>
          <w:sz w:val="28"/>
          <w:szCs w:val="28"/>
          <w:lang w:val="en-US"/>
        </w:rPr>
        <w:t>p</w:t>
      </w:r>
      <w:r w:rsidRPr="004C7F54">
        <w:rPr>
          <w:sz w:val="28"/>
          <w:szCs w:val="28"/>
          <w:vertAlign w:val="subscript"/>
        </w:rPr>
        <w:t>2</w:t>
      </w:r>
      <w:r w:rsidRPr="004C7F54">
        <w:rPr>
          <w:sz w:val="28"/>
          <w:szCs w:val="28"/>
        </w:rPr>
        <w:t>=1/6*1/6=1/36</w:t>
      </w:r>
    </w:p>
    <w:p w:rsidR="007A3C05" w:rsidRDefault="007A3C05" w:rsidP="00AE175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Воспользуемся формулой Шеннона </w:t>
      </w:r>
      <m:oMath>
        <m:r>
          <m:rPr>
            <m:sty m:val="bi"/>
          </m:rPr>
          <w:rPr>
            <w:rFonts w:ascii="Cambria Math" w:hAnsi="Cambria Math"/>
            <w:szCs w:val="28"/>
            <w:lang w:val="en-US"/>
          </w:rPr>
          <m:t>I</m:t>
        </m:r>
        <m:r>
          <m:rPr>
            <m:sty m:val="bi"/>
          </m:rPr>
          <w:rPr>
            <w:rFonts w:ascii="Cambria Math" w:hAnsi="Cambria Math"/>
            <w:szCs w:val="28"/>
          </w:rPr>
          <m:t>=-</m:t>
        </m:r>
        <m:nary>
          <m:naryPr>
            <m:chr m:val="∑"/>
            <m:limLoc m:val="subSup"/>
            <m:ctrlPr>
              <w:rPr>
                <w:rFonts w:ascii="Cambria Math" w:hAnsi="Cambria Math"/>
                <w:b/>
                <w:bCs/>
                <w:i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Cs w:val="28"/>
              </w:rPr>
              <m:t>2</m:t>
            </m:r>
          </m:sup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Cs w:val="28"/>
                  </w:rPr>
                  <m:t>i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Cs w:val="28"/>
              </w:rPr>
              <m:t>∙log(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Cs w:val="28"/>
                  </w:rPr>
                  <m:t>i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Cs w:val="28"/>
              </w:rPr>
              <m:t>)</m:t>
            </m:r>
          </m:e>
        </m:nary>
        <m:r>
          <m:rPr>
            <m:sty m:val="bi"/>
          </m:rPr>
          <w:rPr>
            <w:rFonts w:ascii="Cambria Math" w:hAnsi="Cambria Math"/>
            <w:szCs w:val="28"/>
          </w:rPr>
          <m:t>≈0,287</m:t>
        </m:r>
      </m:oMath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4C7F54">
        <w:rPr>
          <w:sz w:val="28"/>
          <w:szCs w:val="28"/>
        </w:rPr>
        <w:t>ОТВЕТ.</w:t>
      </w:r>
      <w:r w:rsidR="00297A44">
        <w:rPr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8"/>
          </w:rPr>
          <m:t>0,287</m:t>
        </m:r>
      </m:oMath>
      <w:r w:rsidRPr="004C7F54">
        <w:rPr>
          <w:sz w:val="28"/>
          <w:szCs w:val="28"/>
        </w:rPr>
        <w:t xml:space="preserve"> (бит)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Предположим, вероятность того, что вы получите за контрольную работу оценку “</w:t>
      </w:r>
      <w:smartTag w:uri="urn:schemas-microsoft-com:office:smarttags" w:element="metricconverter">
        <w:smartTagPr>
          <w:attr w:name="ProductID" w:val="5”"/>
        </w:smartTagPr>
        <w:r w:rsidRPr="008339EA">
          <w:rPr>
            <w:sz w:val="28"/>
            <w:szCs w:val="28"/>
          </w:rPr>
          <w:t>5”</w:t>
        </w:r>
      </w:smartTag>
      <w:r w:rsidRPr="008339EA">
        <w:rPr>
          <w:sz w:val="28"/>
          <w:szCs w:val="28"/>
        </w:rPr>
        <w:t>, равна 0,6; вероятность получения “</w:t>
      </w:r>
      <w:smartTag w:uri="urn:schemas-microsoft-com:office:smarttags" w:element="metricconverter">
        <w:smartTagPr>
          <w:attr w:name="ProductID" w:val="4”"/>
        </w:smartTagPr>
        <w:r w:rsidRPr="008339EA">
          <w:rPr>
            <w:sz w:val="28"/>
            <w:szCs w:val="28"/>
          </w:rPr>
          <w:t>4”</w:t>
        </w:r>
      </w:smartTag>
      <w:r w:rsidRPr="008339EA">
        <w:rPr>
          <w:sz w:val="28"/>
          <w:szCs w:val="28"/>
        </w:rPr>
        <w:t xml:space="preserve"> равна 0,3; вероятность пол</w:t>
      </w:r>
      <w:r w:rsidRPr="008339EA">
        <w:rPr>
          <w:sz w:val="28"/>
          <w:szCs w:val="28"/>
        </w:rPr>
        <w:t>у</w:t>
      </w:r>
      <w:r w:rsidRPr="008339EA">
        <w:rPr>
          <w:sz w:val="28"/>
          <w:szCs w:val="28"/>
        </w:rPr>
        <w:t>чения “</w:t>
      </w:r>
      <w:smartTag w:uri="urn:schemas-microsoft-com:office:smarttags" w:element="metricconverter">
        <w:smartTagPr>
          <w:attr w:name="ProductID" w:val="3”"/>
        </w:smartTagPr>
        <w:r w:rsidRPr="008339EA">
          <w:rPr>
            <w:sz w:val="28"/>
            <w:szCs w:val="28"/>
          </w:rPr>
          <w:t>3”</w:t>
        </w:r>
      </w:smartTag>
      <w:r w:rsidRPr="008339EA">
        <w:rPr>
          <w:sz w:val="28"/>
          <w:szCs w:val="28"/>
        </w:rPr>
        <w:t xml:space="preserve"> - 0,1. Определите, сколько бит информации будет нести сообщение о результатах контрольной работы в каждом из возможных случаев. </w:t>
      </w:r>
    </w:p>
    <w:p w:rsidR="00AE1758" w:rsidRPr="008339EA" w:rsidRDefault="00AE1758" w:rsidP="00AE1758">
      <w:pPr>
        <w:pStyle w:val="a3"/>
        <w:rPr>
          <w:sz w:val="28"/>
          <w:szCs w:val="28"/>
          <w:lang w:val="en-US"/>
        </w:rPr>
      </w:pPr>
      <w:r w:rsidRPr="008339EA">
        <w:rPr>
          <w:sz w:val="28"/>
          <w:szCs w:val="28"/>
        </w:rPr>
        <w:t>ОТВЕТ</w:t>
      </w:r>
    </w:p>
    <w:p w:rsidR="00AE1758" w:rsidRPr="008339EA" w:rsidRDefault="00AE1758" w:rsidP="00AE1758">
      <w:pPr>
        <w:pStyle w:val="a3"/>
        <w:rPr>
          <w:sz w:val="28"/>
          <w:szCs w:val="28"/>
          <w:lang w:val="en-US"/>
        </w:rPr>
      </w:pPr>
      <w:r w:rsidRPr="008339EA">
        <w:rPr>
          <w:sz w:val="28"/>
          <w:szCs w:val="28"/>
          <w:lang w:val="en-US"/>
        </w:rPr>
        <w:t>“5”:  I = -log</w:t>
      </w:r>
      <w:r w:rsidRPr="008339EA">
        <w:rPr>
          <w:sz w:val="28"/>
          <w:szCs w:val="28"/>
          <w:vertAlign w:val="subscript"/>
          <w:lang w:val="en-US"/>
        </w:rPr>
        <w:t xml:space="preserve">2 </w:t>
      </w:r>
      <w:r w:rsidRPr="008339EA">
        <w:rPr>
          <w:sz w:val="28"/>
          <w:szCs w:val="28"/>
          <w:lang w:val="en-US"/>
        </w:rPr>
        <w:t>0,6 = 0,737 (</w:t>
      </w:r>
      <w:r w:rsidRPr="008339EA">
        <w:rPr>
          <w:sz w:val="28"/>
          <w:szCs w:val="28"/>
        </w:rPr>
        <w:t>бит</w:t>
      </w:r>
      <w:r w:rsidRPr="008339EA">
        <w:rPr>
          <w:sz w:val="28"/>
          <w:szCs w:val="28"/>
          <w:lang w:val="en-US"/>
        </w:rPr>
        <w:t xml:space="preserve">) </w:t>
      </w:r>
    </w:p>
    <w:p w:rsidR="00AE1758" w:rsidRPr="008339EA" w:rsidRDefault="00AE1758" w:rsidP="00AE1758">
      <w:pPr>
        <w:pStyle w:val="a3"/>
        <w:rPr>
          <w:sz w:val="28"/>
          <w:szCs w:val="28"/>
          <w:lang w:val="en-US"/>
        </w:rPr>
      </w:pPr>
      <w:r w:rsidRPr="008339EA">
        <w:rPr>
          <w:sz w:val="28"/>
          <w:szCs w:val="28"/>
          <w:lang w:val="en-US"/>
        </w:rPr>
        <w:t>“4”:  I = -log</w:t>
      </w:r>
      <w:r w:rsidRPr="008339EA">
        <w:rPr>
          <w:sz w:val="28"/>
          <w:szCs w:val="28"/>
          <w:vertAlign w:val="subscript"/>
          <w:lang w:val="en-US"/>
        </w:rPr>
        <w:t xml:space="preserve">2 </w:t>
      </w:r>
      <w:r w:rsidRPr="008339EA">
        <w:rPr>
          <w:sz w:val="28"/>
          <w:szCs w:val="28"/>
          <w:lang w:val="en-US"/>
        </w:rPr>
        <w:t>0,3 = 1,737 (</w:t>
      </w:r>
      <w:r w:rsidRPr="008339EA">
        <w:rPr>
          <w:sz w:val="28"/>
          <w:szCs w:val="28"/>
        </w:rPr>
        <w:t>бит</w:t>
      </w:r>
      <w:r w:rsidRPr="008339EA">
        <w:rPr>
          <w:sz w:val="28"/>
          <w:szCs w:val="28"/>
          <w:lang w:val="en-US"/>
        </w:rPr>
        <w:t>)</w:t>
      </w: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lastRenderedPageBreak/>
        <w:t>“3”:  I = -log</w:t>
      </w:r>
      <w:r w:rsidRPr="008339EA">
        <w:rPr>
          <w:sz w:val="28"/>
          <w:szCs w:val="28"/>
          <w:vertAlign w:val="subscript"/>
        </w:rPr>
        <w:t xml:space="preserve">2 </w:t>
      </w:r>
      <w:r w:rsidRPr="008339EA">
        <w:rPr>
          <w:sz w:val="28"/>
          <w:szCs w:val="28"/>
        </w:rPr>
        <w:t>0,1 = 3,322 (бит)</w:t>
      </w:r>
    </w:p>
    <w:p w:rsidR="00AE1758" w:rsidRPr="008339EA" w:rsidRDefault="00AE1758" w:rsidP="00AE1758">
      <w:pPr>
        <w:pStyle w:val="a3"/>
        <w:rPr>
          <w:b/>
          <w:bCs/>
          <w:i/>
          <w:iCs/>
          <w:sz w:val="28"/>
          <w:szCs w:val="28"/>
        </w:rPr>
      </w:pPr>
      <w:r w:rsidRPr="008339EA">
        <w:rPr>
          <w:b/>
          <w:bCs/>
          <w:i/>
          <w:iCs/>
          <w:sz w:val="28"/>
          <w:szCs w:val="28"/>
        </w:rPr>
        <w:t>Технический аспект измерения информации (объем данных)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</w:p>
    <w:p w:rsidR="00AE1758" w:rsidRPr="008339EA" w:rsidRDefault="00AE1758" w:rsidP="00AE1758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Подсчитайте объем информации, содержащейся в романе А. Дюма "Три мушкетера", и определите, сколько близких по объему произведений можно разместить на одном лазерном диске? (590 стр., 48 строк на одной странице, 53 символа в строке)</w:t>
      </w:r>
    </w:p>
    <w:p w:rsidR="00F70E37" w:rsidRPr="008339EA" w:rsidRDefault="00F70E37" w:rsidP="00F70E37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ОТВЕТ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590*48*53=1500960(символов).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1500960байт» 1466Кбайт» 1,4Мбайт.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На одном лазерном диске емкостью 600 Мбайт можно разместить около 428 произведений, близких по объему к роману А. Дюма "Три мушкетера".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39EA">
        <w:rPr>
          <w:sz w:val="28"/>
          <w:szCs w:val="28"/>
        </w:rPr>
        <w:t>На диске объемом 100 Мбайт подготовлена к выдаче на экран ди</w:t>
      </w:r>
      <w:r w:rsidRPr="008339EA">
        <w:rPr>
          <w:sz w:val="28"/>
          <w:szCs w:val="28"/>
        </w:rPr>
        <w:t>с</w:t>
      </w:r>
      <w:r w:rsidRPr="008339EA">
        <w:rPr>
          <w:sz w:val="28"/>
          <w:szCs w:val="28"/>
        </w:rPr>
        <w:t>плея информация: 24 строчки по 80 символов, эта информация заполняет э</w:t>
      </w:r>
      <w:r w:rsidRPr="008339EA">
        <w:rPr>
          <w:sz w:val="28"/>
          <w:szCs w:val="28"/>
        </w:rPr>
        <w:t>к</w:t>
      </w:r>
      <w:r w:rsidRPr="008339EA">
        <w:rPr>
          <w:sz w:val="28"/>
          <w:szCs w:val="28"/>
        </w:rPr>
        <w:t>ран целиком. Какую часть диска она занимает?</w:t>
      </w:r>
    </w:p>
    <w:p w:rsidR="00F70E37" w:rsidRPr="008339EA" w:rsidRDefault="00F70E37" w:rsidP="00F70E37">
      <w:pPr>
        <w:pStyle w:val="a3"/>
        <w:rPr>
          <w:sz w:val="28"/>
          <w:szCs w:val="28"/>
        </w:rPr>
      </w:pPr>
      <w:r w:rsidRPr="008339EA">
        <w:rPr>
          <w:sz w:val="28"/>
          <w:szCs w:val="28"/>
        </w:rPr>
        <w:t>ОТВЕТ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Код одного символа занимает 1 байт.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24*80=1920 (байт)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Объем диска 100*1024*1024 байт = 104857600 байт</w:t>
      </w:r>
    </w:p>
    <w:p w:rsidR="00F70E37" w:rsidRPr="008339EA" w:rsidRDefault="00AE1758" w:rsidP="00F70E37">
      <w:pPr>
        <w:rPr>
          <w:szCs w:val="28"/>
        </w:rPr>
      </w:pPr>
      <w:r w:rsidRPr="008339EA">
        <w:rPr>
          <w:szCs w:val="28"/>
        </w:rPr>
        <w:t>1920/104857600=0,000018 (часть диска)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39EA">
        <w:rPr>
          <w:sz w:val="28"/>
          <w:szCs w:val="28"/>
        </w:rPr>
        <w:t>Юстасу необходимо передать следующее сообщение:</w:t>
      </w:r>
    </w:p>
    <w:p w:rsidR="00AE1758" w:rsidRPr="008339EA" w:rsidRDefault="00AE1758" w:rsidP="00AE1758">
      <w:pPr>
        <w:jc w:val="center"/>
        <w:rPr>
          <w:b/>
          <w:szCs w:val="28"/>
        </w:rPr>
      </w:pPr>
      <w:r w:rsidRPr="008339EA">
        <w:rPr>
          <w:b/>
          <w:szCs w:val="28"/>
        </w:rPr>
        <w:t>Дорогой Алекс! От всей души поздравляю с</w:t>
      </w:r>
    </w:p>
    <w:p w:rsidR="00AE1758" w:rsidRPr="008339EA" w:rsidRDefault="00AE1758" w:rsidP="00AE1758">
      <w:pPr>
        <w:jc w:val="center"/>
        <w:rPr>
          <w:b/>
          <w:szCs w:val="28"/>
        </w:rPr>
      </w:pPr>
      <w:r w:rsidRPr="008339EA">
        <w:rPr>
          <w:b/>
          <w:szCs w:val="28"/>
        </w:rPr>
        <w:t>успешной сдачей экзамена по информатике.</w:t>
      </w:r>
    </w:p>
    <w:p w:rsidR="00AE1758" w:rsidRPr="008339EA" w:rsidRDefault="00AE1758" w:rsidP="00AE1758">
      <w:pPr>
        <w:jc w:val="center"/>
        <w:rPr>
          <w:b/>
          <w:szCs w:val="28"/>
        </w:rPr>
      </w:pPr>
      <w:r w:rsidRPr="008339EA">
        <w:rPr>
          <w:b/>
          <w:szCs w:val="28"/>
        </w:rPr>
        <w:t>Желаю дальнейших успехов. Ваш Юстас.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Пеленгатор определяет место передачи, если она длится не менее 3 м</w:t>
      </w:r>
      <w:r w:rsidRPr="008339EA">
        <w:rPr>
          <w:szCs w:val="28"/>
        </w:rPr>
        <w:t>и</w:t>
      </w:r>
      <w:r w:rsidRPr="008339EA">
        <w:rPr>
          <w:szCs w:val="28"/>
        </w:rPr>
        <w:t>нут. С какой скоростью (бит/с) Юстас должен передавать радиограмму?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Решение: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Бит — минимальная единица измерения количества информации. По</w:t>
      </w:r>
      <w:r w:rsidRPr="008339EA">
        <w:rPr>
          <w:szCs w:val="28"/>
        </w:rPr>
        <w:t>д</w:t>
      </w:r>
      <w:r w:rsidRPr="008339EA">
        <w:rPr>
          <w:szCs w:val="28"/>
        </w:rPr>
        <w:t>считаем объем передаваемой информации. В тексте радиограммы содержится 118 символов, каждый символ несет 1 байт информации. Следовательно, дол</w:t>
      </w:r>
      <w:r w:rsidRPr="008339EA">
        <w:rPr>
          <w:szCs w:val="28"/>
        </w:rPr>
        <w:t>ж</w:t>
      </w:r>
      <w:r w:rsidRPr="008339EA">
        <w:rPr>
          <w:szCs w:val="28"/>
        </w:rPr>
        <w:t>но быть передано 118 байт информации. 1 байт = 8 бит. 118 байт =118*8 бит == 944 бита. Время передачи должно быть меньше 180 с, что требует скорости п</w:t>
      </w:r>
      <w:r w:rsidRPr="008339EA">
        <w:rPr>
          <w:szCs w:val="28"/>
        </w:rPr>
        <w:t>е</w:t>
      </w:r>
      <w:r w:rsidRPr="008339EA">
        <w:rPr>
          <w:szCs w:val="28"/>
        </w:rPr>
        <w:t>редачи радиограммы не менее 5 бит/с (944/180 » 5,2).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lastRenderedPageBreak/>
        <w:t>Ответ: Юстас должен передавать радиограмму со скоростью не меньше чем 5 бит/с.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39EA">
        <w:rPr>
          <w:sz w:val="28"/>
          <w:szCs w:val="28"/>
        </w:rPr>
        <w:t>Текстовое сообщение, содержащее 1048576 символов общеприн</w:t>
      </w:r>
      <w:r w:rsidRPr="008339EA">
        <w:rPr>
          <w:sz w:val="28"/>
          <w:szCs w:val="28"/>
        </w:rPr>
        <w:t>я</w:t>
      </w:r>
      <w:r w:rsidRPr="008339EA">
        <w:rPr>
          <w:sz w:val="28"/>
          <w:szCs w:val="28"/>
        </w:rPr>
        <w:t>той кодировки, необходимо разместить на дискете ёмкостью 1,44Мб. Какая часть дискеты будет занята?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Дано: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K</w:t>
      </w:r>
      <w:r w:rsidRPr="008339EA">
        <w:rPr>
          <w:szCs w:val="28"/>
        </w:rPr>
        <w:t xml:space="preserve">=1048576 символов;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i</w:t>
      </w:r>
      <w:r w:rsidRPr="008339EA">
        <w:rPr>
          <w:szCs w:val="28"/>
        </w:rPr>
        <w:t xml:space="preserve">=8 бит/символ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Решение: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V</w:t>
      </w:r>
      <w:r w:rsidRPr="008339EA">
        <w:rPr>
          <w:szCs w:val="28"/>
        </w:rPr>
        <w:t>=</w:t>
      </w:r>
      <w:r w:rsidRPr="008339EA">
        <w:rPr>
          <w:szCs w:val="28"/>
          <w:lang w:val="en-US"/>
        </w:rPr>
        <w:t>K</w:t>
      </w:r>
      <w:r w:rsidRPr="008339EA">
        <w:rPr>
          <w:szCs w:val="28"/>
        </w:rPr>
        <w:t>*</w:t>
      </w:r>
      <w:r w:rsidRPr="008339EA">
        <w:rPr>
          <w:szCs w:val="28"/>
          <w:lang w:val="en-US"/>
        </w:rPr>
        <w:t>i</w:t>
      </w:r>
      <w:r w:rsidRPr="008339EA">
        <w:rPr>
          <w:szCs w:val="28"/>
        </w:rPr>
        <w:t xml:space="preserve">=1048576*8=8388608бит=1048576байт=1024 Кб=1Мб,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что составляет 1Мб*100%/1,44Мб=69% объёма дискеты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Ответ: 69% объёма дискеты будет занято переданным сообщением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39EA">
        <w:rPr>
          <w:sz w:val="28"/>
          <w:szCs w:val="28"/>
        </w:rPr>
        <w:t xml:space="preserve">Информация в кодировке </w:t>
      </w:r>
      <w:r w:rsidRPr="008339EA">
        <w:rPr>
          <w:sz w:val="28"/>
          <w:szCs w:val="28"/>
          <w:lang w:val="en-US"/>
        </w:rPr>
        <w:t>Unicode</w:t>
      </w:r>
      <w:r w:rsidRPr="008339EA">
        <w:rPr>
          <w:sz w:val="28"/>
          <w:szCs w:val="28"/>
        </w:rPr>
        <w:t xml:space="preserve"> передается со скоростью 128 знаков в секунду в течение 32 минут. Какую часть дискеты ёмкостью 1,44Мб займёт переданная информация?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Дано: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v</w:t>
      </w:r>
      <w:r w:rsidRPr="008339EA">
        <w:rPr>
          <w:szCs w:val="28"/>
        </w:rPr>
        <w:t xml:space="preserve">=128 символов/сек;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t</w:t>
      </w:r>
      <w:r w:rsidRPr="008339EA">
        <w:rPr>
          <w:szCs w:val="28"/>
        </w:rPr>
        <w:t xml:space="preserve">=32 минуты=1920сек;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i</w:t>
      </w:r>
      <w:r w:rsidRPr="008339EA">
        <w:rPr>
          <w:szCs w:val="28"/>
        </w:rPr>
        <w:t xml:space="preserve">=16 бит/символ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Решение: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K</w:t>
      </w:r>
      <w:r w:rsidRPr="008339EA">
        <w:rPr>
          <w:szCs w:val="28"/>
        </w:rPr>
        <w:t>=</w:t>
      </w:r>
      <w:r w:rsidRPr="008339EA">
        <w:rPr>
          <w:szCs w:val="28"/>
          <w:lang w:val="en-US"/>
        </w:rPr>
        <w:t>v</w:t>
      </w:r>
      <w:r w:rsidRPr="008339EA">
        <w:rPr>
          <w:szCs w:val="28"/>
        </w:rPr>
        <w:t>*</w:t>
      </w:r>
      <w:r w:rsidRPr="008339EA">
        <w:rPr>
          <w:szCs w:val="28"/>
          <w:lang w:val="en-US"/>
        </w:rPr>
        <w:t>t</w:t>
      </w:r>
      <w:r w:rsidRPr="008339EA">
        <w:rPr>
          <w:szCs w:val="28"/>
        </w:rPr>
        <w:t>=245760символов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  <w:lang w:val="en-US"/>
        </w:rPr>
        <w:t>V</w:t>
      </w:r>
      <w:r w:rsidRPr="008339EA">
        <w:rPr>
          <w:szCs w:val="28"/>
        </w:rPr>
        <w:t>=</w:t>
      </w:r>
      <w:r w:rsidRPr="008339EA">
        <w:rPr>
          <w:szCs w:val="28"/>
          <w:lang w:val="en-US"/>
        </w:rPr>
        <w:t>K</w:t>
      </w:r>
      <w:r w:rsidRPr="008339EA">
        <w:rPr>
          <w:szCs w:val="28"/>
        </w:rPr>
        <w:t>*</w:t>
      </w:r>
      <w:r w:rsidRPr="008339EA">
        <w:rPr>
          <w:szCs w:val="28"/>
          <w:lang w:val="en-US"/>
        </w:rPr>
        <w:t>i</w:t>
      </w:r>
      <w:r w:rsidRPr="008339EA">
        <w:rPr>
          <w:szCs w:val="28"/>
        </w:rPr>
        <w:t xml:space="preserve">=245760*16=3932160бит=491520байт=480 Кб=0,469Мб,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что составляет 0,469Мб*100%/1,44Мб=33% объёма дискеты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Ответ: 33% объёма дискеты будет занято переданным сообщением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39EA">
        <w:rPr>
          <w:b/>
          <w:bCs/>
          <w:sz w:val="28"/>
          <w:szCs w:val="28"/>
        </w:rPr>
        <w:t>В результате преобразования растрового графического изображения</w:t>
      </w:r>
      <w:r w:rsidRPr="008339EA">
        <w:rPr>
          <w:sz w:val="28"/>
          <w:szCs w:val="28"/>
        </w:rPr>
        <w:t xml:space="preserve"> количество цветов уменьшилось с 256 до 16. Как при этом и</w:t>
      </w:r>
      <w:r w:rsidRPr="008339EA">
        <w:rPr>
          <w:sz w:val="28"/>
          <w:szCs w:val="28"/>
        </w:rPr>
        <w:t>з</w:t>
      </w:r>
      <w:r w:rsidRPr="008339EA">
        <w:rPr>
          <w:sz w:val="28"/>
          <w:szCs w:val="28"/>
        </w:rPr>
        <w:t>менится объем видеопамяти, занимаемой изображением?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Дано: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N1=256 цветов;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N2=16 цветов;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Решение: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Используем формулы </w:t>
      </w:r>
    </w:p>
    <w:p w:rsidR="00AE1758" w:rsidRPr="008339EA" w:rsidRDefault="00AE1758" w:rsidP="00AE1758">
      <w:pPr>
        <w:rPr>
          <w:szCs w:val="28"/>
          <w:lang w:val="en-US"/>
        </w:rPr>
      </w:pPr>
      <w:r w:rsidRPr="008339EA">
        <w:rPr>
          <w:szCs w:val="28"/>
          <w:lang w:val="en-US"/>
        </w:rPr>
        <w:t>V1=K*i1;      N1=2i1;      V2=K*i2;      N2=2i2;</w:t>
      </w:r>
    </w:p>
    <w:p w:rsidR="00AE1758" w:rsidRPr="008339EA" w:rsidRDefault="00AE1758" w:rsidP="00AE1758">
      <w:pPr>
        <w:rPr>
          <w:szCs w:val="28"/>
          <w:lang w:val="en-US"/>
        </w:rPr>
      </w:pPr>
      <w:r w:rsidRPr="008339EA">
        <w:rPr>
          <w:szCs w:val="28"/>
          <w:lang w:val="en-US"/>
        </w:rPr>
        <w:t xml:space="preserve">N1=256=28;  Þ i1=8 </w:t>
      </w:r>
      <w:r w:rsidRPr="008339EA">
        <w:rPr>
          <w:szCs w:val="28"/>
        </w:rPr>
        <w:t>бит</w:t>
      </w:r>
      <w:r w:rsidRPr="008339EA">
        <w:rPr>
          <w:szCs w:val="28"/>
          <w:lang w:val="en-US"/>
        </w:rPr>
        <w:t>/</w:t>
      </w:r>
      <w:r w:rsidRPr="008339EA">
        <w:rPr>
          <w:szCs w:val="28"/>
        </w:rPr>
        <w:t>пиксель</w:t>
      </w:r>
    </w:p>
    <w:p w:rsidR="00AE1758" w:rsidRPr="008339EA" w:rsidRDefault="00AE1758" w:rsidP="00AE1758">
      <w:pPr>
        <w:rPr>
          <w:szCs w:val="28"/>
          <w:lang w:val="en-US"/>
        </w:rPr>
      </w:pPr>
      <w:r w:rsidRPr="008339EA">
        <w:rPr>
          <w:szCs w:val="28"/>
          <w:lang w:val="en-US"/>
        </w:rPr>
        <w:t xml:space="preserve">N2=16=24;  Þ i2=4 </w:t>
      </w:r>
      <w:r w:rsidRPr="008339EA">
        <w:rPr>
          <w:szCs w:val="28"/>
        </w:rPr>
        <w:t>бит</w:t>
      </w:r>
      <w:r w:rsidRPr="008339EA">
        <w:rPr>
          <w:szCs w:val="28"/>
          <w:lang w:val="en-US"/>
        </w:rPr>
        <w:t>/</w:t>
      </w:r>
      <w:r w:rsidRPr="008339EA">
        <w:rPr>
          <w:szCs w:val="28"/>
        </w:rPr>
        <w:t>пиксель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V1=K*8;      V2=K*4;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lastRenderedPageBreak/>
        <w:t>V2/V1=4/8=1/2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Ответ: объём графического изображения уменьшится в два раза.</w:t>
      </w:r>
    </w:p>
    <w:p w:rsidR="00AE1758" w:rsidRPr="008339EA" w:rsidRDefault="00AE1758" w:rsidP="00AE175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339EA">
        <w:rPr>
          <w:sz w:val="28"/>
          <w:szCs w:val="28"/>
        </w:rPr>
        <w:t>Сканируется цветное изображение стандартного размера А4 (21*29,7 см). Разрешающая способность сканера 1200dpi и глубина цвета 24 бита. Какой информационный объём будет иметь полученный графический файл?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Дано: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i=24 бита на пиксель;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S= 21см*29,7 см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D=1200dpi (точек на один дюйм)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Решение: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Используем формулы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 xml:space="preserve">V=K*i;      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1дюйм=2,54 см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S=(21/2,54)*(29,7/2,54)=8,3дюймов*11,7дюймов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K=1200*8,3*1200*11,7=139210118 пикселей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V=139210118*24=3341042842бита=417630355байт=407842Кб=398Мб</w:t>
      </w:r>
    </w:p>
    <w:p w:rsidR="00AE1758" w:rsidRPr="008339EA" w:rsidRDefault="00AE1758" w:rsidP="00AE1758">
      <w:pPr>
        <w:rPr>
          <w:szCs w:val="28"/>
        </w:rPr>
      </w:pPr>
      <w:r w:rsidRPr="008339EA">
        <w:rPr>
          <w:szCs w:val="28"/>
        </w:rPr>
        <w:t>Ответ: объём сканированного графического изображения равен 398 М</w:t>
      </w:r>
      <w:r w:rsidRPr="008339EA">
        <w:rPr>
          <w:szCs w:val="28"/>
        </w:rPr>
        <w:t>е</w:t>
      </w:r>
      <w:r w:rsidRPr="008339EA">
        <w:rPr>
          <w:szCs w:val="28"/>
        </w:rPr>
        <w:t>габайт</w:t>
      </w:r>
    </w:p>
    <w:p w:rsidR="004C6EAD" w:rsidRPr="008339EA" w:rsidRDefault="004C6EAD" w:rsidP="004C6EAD">
      <w:pPr>
        <w:pStyle w:val="a3"/>
        <w:numPr>
          <w:ilvl w:val="0"/>
          <w:numId w:val="1"/>
        </w:numPr>
        <w:rPr>
          <w:rFonts w:eastAsia="MS Mincho"/>
          <w:sz w:val="28"/>
          <w:szCs w:val="28"/>
        </w:rPr>
      </w:pPr>
    </w:p>
    <w:p w:rsidR="004C6EAD" w:rsidRPr="008339EA" w:rsidRDefault="004C6EAD" w:rsidP="004C6EAD">
      <w:pPr>
        <w:pStyle w:val="a3"/>
        <w:ind w:firstLine="567"/>
        <w:rPr>
          <w:sz w:val="28"/>
          <w:szCs w:val="28"/>
        </w:rPr>
      </w:pPr>
      <w:r w:rsidRPr="008339EA">
        <w:rPr>
          <w:sz w:val="28"/>
          <w:szCs w:val="28"/>
        </w:rPr>
        <w:t>Обычный  дорожный  светофор  без  дополнительных  секций  подает  шесть видов сигналов (непрерывные красный, желтый и зеленый, мигающий желтый, мигающий зеленый,  мигающие  красный  и  желтый  одновременно).  Электронное  устройство управления  светофором  последовательно  воспрои</w:t>
      </w:r>
      <w:r w:rsidRPr="008339EA">
        <w:rPr>
          <w:sz w:val="28"/>
          <w:szCs w:val="28"/>
        </w:rPr>
        <w:t>з</w:t>
      </w:r>
      <w:r w:rsidRPr="008339EA">
        <w:rPr>
          <w:sz w:val="28"/>
          <w:szCs w:val="28"/>
        </w:rPr>
        <w:t>водит  записанные  сигналы.  Подряд записано 100 сигналов светофора. В ба</w:t>
      </w:r>
      <w:r w:rsidRPr="008339EA">
        <w:rPr>
          <w:sz w:val="28"/>
          <w:szCs w:val="28"/>
        </w:rPr>
        <w:t>й</w:t>
      </w:r>
      <w:r w:rsidRPr="008339EA">
        <w:rPr>
          <w:sz w:val="28"/>
          <w:szCs w:val="28"/>
        </w:rPr>
        <w:t xml:space="preserve">тах данный информационный объем составляет: </w:t>
      </w:r>
    </w:p>
    <w:p w:rsidR="004C6EAD" w:rsidRPr="008339EA" w:rsidRDefault="004C6EAD" w:rsidP="004C6EAD">
      <w:pPr>
        <w:pStyle w:val="a3"/>
        <w:ind w:left="360"/>
        <w:rPr>
          <w:sz w:val="28"/>
          <w:szCs w:val="28"/>
        </w:rPr>
      </w:pPr>
      <w:r w:rsidRPr="008339EA">
        <w:rPr>
          <w:sz w:val="28"/>
          <w:szCs w:val="28"/>
        </w:rPr>
        <w:t xml:space="preserve">1) 37;  2) 38;  3) 50;  4) 100. </w:t>
      </w:r>
    </w:p>
    <w:p w:rsidR="004C6EAD" w:rsidRPr="008339EA" w:rsidRDefault="004C6EAD" w:rsidP="004C6EAD">
      <w:pPr>
        <w:pStyle w:val="a3"/>
        <w:ind w:left="360"/>
        <w:rPr>
          <w:sz w:val="28"/>
          <w:szCs w:val="28"/>
        </w:rPr>
      </w:pPr>
      <w:r w:rsidRPr="008339EA">
        <w:rPr>
          <w:sz w:val="28"/>
          <w:szCs w:val="28"/>
        </w:rPr>
        <w:t xml:space="preserve">Решение. </w:t>
      </w:r>
    </w:p>
    <w:p w:rsidR="004C6EAD" w:rsidRPr="008339EA" w:rsidRDefault="004C6EAD" w:rsidP="004C6EAD">
      <w:pPr>
        <w:pStyle w:val="a3"/>
        <w:ind w:left="360"/>
        <w:rPr>
          <w:sz w:val="28"/>
          <w:szCs w:val="28"/>
        </w:rPr>
      </w:pPr>
      <w:r w:rsidRPr="008339EA">
        <w:rPr>
          <w:sz w:val="28"/>
          <w:szCs w:val="28"/>
        </w:rPr>
        <w:t>i  =   log26  =  2,58 ≈ 3 (бита).</w:t>
      </w:r>
    </w:p>
    <w:p w:rsidR="004C6EAD" w:rsidRPr="008339EA" w:rsidRDefault="004C6EAD" w:rsidP="004C6EAD">
      <w:pPr>
        <w:pStyle w:val="a3"/>
        <w:ind w:firstLine="567"/>
        <w:rPr>
          <w:sz w:val="28"/>
          <w:szCs w:val="28"/>
        </w:rPr>
      </w:pPr>
      <w:r w:rsidRPr="008339EA">
        <w:rPr>
          <w:sz w:val="28"/>
          <w:szCs w:val="28"/>
        </w:rPr>
        <w:t>Для  кодирования  шести  различных  состояний  достаточно 3-х  битов (при  этом  две комбинации  даже  остаются  невостребованными).  Таким обр</w:t>
      </w:r>
      <w:r w:rsidRPr="008339EA">
        <w:rPr>
          <w:sz w:val="28"/>
          <w:szCs w:val="28"/>
        </w:rPr>
        <w:t>а</w:t>
      </w:r>
      <w:r w:rsidRPr="008339EA">
        <w:rPr>
          <w:sz w:val="28"/>
          <w:szCs w:val="28"/>
        </w:rPr>
        <w:t xml:space="preserve">зом, 100 сигналов кодируется 300 битами. Делим это число на 8 (1 байт  =  8 бит) и округляем в большую сторону (дробных байтов не бывает). Получаем 38 байтов. </w:t>
      </w:r>
    </w:p>
    <w:p w:rsidR="004C6EAD" w:rsidRPr="008339EA" w:rsidRDefault="004C6EAD" w:rsidP="004C6EAD">
      <w:pPr>
        <w:pStyle w:val="a3"/>
        <w:ind w:left="360"/>
        <w:rPr>
          <w:sz w:val="28"/>
          <w:szCs w:val="28"/>
        </w:rPr>
      </w:pPr>
      <w:r w:rsidRPr="008339EA">
        <w:rPr>
          <w:sz w:val="28"/>
          <w:szCs w:val="28"/>
        </w:rPr>
        <w:t>Ответ: 38</w:t>
      </w:r>
    </w:p>
    <w:p w:rsidR="001F52FF" w:rsidRDefault="00BC4816" w:rsidP="00AE1758">
      <w:pPr>
        <w:rPr>
          <w:szCs w:val="28"/>
        </w:rPr>
      </w:pPr>
      <w:r w:rsidRPr="008339EA">
        <w:rPr>
          <w:color w:val="FF0000"/>
          <w:szCs w:val="28"/>
        </w:rPr>
        <w:br w:type="page"/>
      </w:r>
      <w:r w:rsidR="004C6EAD" w:rsidRPr="008339EA">
        <w:rPr>
          <w:color w:val="FF0000"/>
          <w:szCs w:val="28"/>
        </w:rPr>
        <w:lastRenderedPageBreak/>
        <w:t>Задание для самостоятельного решения</w:t>
      </w:r>
      <w:r w:rsidR="004C6EAD" w:rsidRPr="008339EA">
        <w:rPr>
          <w:szCs w:val="28"/>
        </w:rPr>
        <w:t>. (на титульном листе написать ФИО студента и номер группы</w:t>
      </w:r>
      <w:r w:rsidR="006D1B8B">
        <w:rPr>
          <w:szCs w:val="28"/>
        </w:rPr>
        <w:t>, вариант</w:t>
      </w:r>
      <w:r w:rsidR="004C6EAD" w:rsidRPr="008339EA">
        <w:rPr>
          <w:szCs w:val="28"/>
        </w:rPr>
        <w:t>)</w:t>
      </w:r>
      <w:r w:rsidR="001F52FF" w:rsidRPr="008339EA">
        <w:rPr>
          <w:szCs w:val="28"/>
        </w:rPr>
        <w:t>. Выбираете вариант согласн</w:t>
      </w:r>
      <w:r w:rsidR="00BB63DF" w:rsidRPr="008339EA">
        <w:rPr>
          <w:szCs w:val="28"/>
        </w:rPr>
        <w:t>о Вашему номеру в списке группы, выполняете указанные номера задач</w:t>
      </w:r>
    </w:p>
    <w:p w:rsidR="006D1B8B" w:rsidRDefault="006D1B8B" w:rsidP="00AE1758">
      <w:pPr>
        <w:rPr>
          <w:szCs w:val="28"/>
        </w:rPr>
      </w:pPr>
      <w:r>
        <w:rPr>
          <w:szCs w:val="28"/>
        </w:rPr>
        <w:t xml:space="preserve">Задание содержит задачи на опредение объемов информации (задачи с 1 по 20) и объемов данных (задачи с 21 по 42). Ответ должен содержать решение задачи, т. е. объяснение как получается результат. При определении объемов данных вы полученный результат округляете в большую сторону до целого. Объем информации может быть дробным числом, округляете до 2 цифр после запятой. Допускается для объема информации давать ответ формулой. </w:t>
      </w:r>
    </w:p>
    <w:p w:rsidR="006D1B8B" w:rsidRDefault="006D1B8B" w:rsidP="00AE1758">
      <w:pPr>
        <w:rPr>
          <w:szCs w:val="28"/>
        </w:rPr>
      </w:pPr>
      <w:r>
        <w:rPr>
          <w:szCs w:val="28"/>
        </w:rPr>
        <w:t>Всего 10 задач, за каждую верно решенную задачу вы получите 1 балл.</w:t>
      </w:r>
    </w:p>
    <w:p w:rsidR="006D1B8B" w:rsidRPr="008339EA" w:rsidRDefault="006D1B8B" w:rsidP="00AE1758">
      <w:pPr>
        <w:rPr>
          <w:szCs w:val="28"/>
        </w:rPr>
      </w:pPr>
      <w:r>
        <w:rPr>
          <w:szCs w:val="28"/>
        </w:rPr>
        <w:t>Максимальное число балло 10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864"/>
        <w:gridCol w:w="865"/>
        <w:gridCol w:w="864"/>
        <w:gridCol w:w="865"/>
        <w:gridCol w:w="865"/>
        <w:gridCol w:w="864"/>
        <w:gridCol w:w="865"/>
        <w:gridCol w:w="864"/>
        <w:gridCol w:w="865"/>
        <w:gridCol w:w="865"/>
      </w:tblGrid>
      <w:tr w:rsidR="001F52FF" w:rsidRPr="008339EA" w:rsidTr="00297A44">
        <w:tc>
          <w:tcPr>
            <w:tcW w:w="851" w:type="dxa"/>
            <w:tcBorders>
              <w:bottom w:val="single" w:sz="4" w:space="0" w:color="000000"/>
            </w:tcBorders>
          </w:tcPr>
          <w:p w:rsidR="001F52FF" w:rsidRPr="008339EA" w:rsidRDefault="001F52FF" w:rsidP="006D1B8B">
            <w:pPr>
              <w:spacing w:line="240" w:lineRule="auto"/>
              <w:ind w:firstLine="0"/>
              <w:rPr>
                <w:szCs w:val="28"/>
              </w:rPr>
            </w:pPr>
            <w:r w:rsidRPr="008339EA">
              <w:rPr>
                <w:szCs w:val="28"/>
              </w:rPr>
              <w:t>В</w:t>
            </w:r>
            <w:r w:rsidRPr="008339EA">
              <w:rPr>
                <w:szCs w:val="28"/>
              </w:rPr>
              <w:t>а</w:t>
            </w:r>
            <w:r w:rsidRPr="008339EA">
              <w:rPr>
                <w:szCs w:val="28"/>
              </w:rPr>
              <w:t>р</w:t>
            </w:r>
            <w:r w:rsidRPr="008339EA">
              <w:rPr>
                <w:szCs w:val="28"/>
              </w:rPr>
              <w:t>и</w:t>
            </w:r>
            <w:r w:rsidRPr="008339EA">
              <w:rPr>
                <w:szCs w:val="28"/>
              </w:rPr>
              <w:t>ант</w:t>
            </w:r>
          </w:p>
        </w:tc>
        <w:tc>
          <w:tcPr>
            <w:tcW w:w="8646" w:type="dxa"/>
            <w:gridSpan w:val="10"/>
            <w:tcBorders>
              <w:bottom w:val="single" w:sz="4" w:space="0" w:color="000000"/>
            </w:tcBorders>
          </w:tcPr>
          <w:p w:rsidR="001F52FF" w:rsidRPr="008339EA" w:rsidRDefault="001F52FF" w:rsidP="006D1B8B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8339EA">
              <w:rPr>
                <w:szCs w:val="28"/>
              </w:rPr>
              <w:t>Задачи</w:t>
            </w:r>
          </w:p>
        </w:tc>
      </w:tr>
      <w:tr w:rsidR="00146F40" w:rsidRPr="008339EA" w:rsidTr="00297A44">
        <w:tc>
          <w:tcPr>
            <w:tcW w:w="851" w:type="dxa"/>
            <w:tcBorders>
              <w:bottom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864" w:type="dxa"/>
            <w:tcBorders>
              <w:bottom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64" w:type="dxa"/>
            <w:tcBorders>
              <w:bottom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864" w:type="dxa"/>
            <w:tcBorders>
              <w:bottom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864" w:type="dxa"/>
            <w:tcBorders>
              <w:bottom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</w:tr>
      <w:tr w:rsidR="00146F40" w:rsidRPr="008339EA" w:rsidTr="00297A44">
        <w:tc>
          <w:tcPr>
            <w:tcW w:w="851" w:type="dxa"/>
            <w:tcBorders>
              <w:top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65" w:type="dxa"/>
            <w:tcBorders>
              <w:top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865" w:type="dxa"/>
            <w:tcBorders>
              <w:top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865" w:type="dxa"/>
            <w:tcBorders>
              <w:top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864" w:type="dxa"/>
            <w:tcBorders>
              <w:top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865" w:type="dxa"/>
            <w:tcBorders>
              <w:top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864" w:type="dxa"/>
            <w:tcBorders>
              <w:top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865" w:type="dxa"/>
            <w:tcBorders>
              <w:top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865" w:type="dxa"/>
            <w:tcBorders>
              <w:top w:val="single" w:sz="4" w:space="0" w:color="000000"/>
            </w:tcBorders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36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41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32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42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  <w:lang w:val="en-US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  <w:lang w:val="en-US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36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41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42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32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lastRenderedPageBreak/>
              <w:t>29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32</w:t>
            </w:r>
          </w:p>
        </w:tc>
      </w:tr>
      <w:tr w:rsidR="00146F40" w:rsidRPr="008339EA" w:rsidTr="006D1B8B">
        <w:tc>
          <w:tcPr>
            <w:tcW w:w="851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864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28</w:t>
            </w:r>
          </w:p>
        </w:tc>
        <w:tc>
          <w:tcPr>
            <w:tcW w:w="865" w:type="dxa"/>
          </w:tcPr>
          <w:p w:rsidR="00BB63DF" w:rsidRPr="008339EA" w:rsidRDefault="00BB63DF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</w:tr>
      <w:tr w:rsidR="006D1B8B" w:rsidRPr="008339EA" w:rsidTr="006D1B8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</w:tr>
      <w:tr w:rsidR="006D1B8B" w:rsidRPr="008339EA" w:rsidTr="006D1B8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</w:tr>
      <w:tr w:rsidR="006D1B8B" w:rsidRPr="008339EA" w:rsidTr="006D1B8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</w:tr>
      <w:tr w:rsidR="006D1B8B" w:rsidRPr="008339EA" w:rsidTr="006D1B8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</w:tr>
      <w:tr w:rsidR="006D1B8B" w:rsidRPr="008339EA" w:rsidTr="006D1B8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8</w:t>
            </w:r>
          </w:p>
        </w:tc>
      </w:tr>
      <w:tr w:rsidR="006D1B8B" w:rsidRPr="008339EA" w:rsidTr="006D1B8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9</w:t>
            </w:r>
          </w:p>
        </w:tc>
      </w:tr>
      <w:tr w:rsidR="006D1B8B" w:rsidRPr="008339EA" w:rsidTr="006D1B8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37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10</w:t>
            </w:r>
          </w:p>
        </w:tc>
      </w:tr>
      <w:tr w:rsidR="006D1B8B" w:rsidRPr="008339EA" w:rsidTr="006D1B8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  <w:r w:rsidRPr="008339EA">
              <w:rPr>
                <w:color w:val="000000"/>
                <w:szCs w:val="28"/>
              </w:rPr>
              <w:t>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19</w:t>
            </w:r>
          </w:p>
        </w:tc>
      </w:tr>
      <w:tr w:rsidR="006D1B8B" w:rsidRPr="008339EA" w:rsidTr="006D1B8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  <w:r w:rsidRPr="008339EA">
              <w:rPr>
                <w:color w:val="000000"/>
                <w:szCs w:val="28"/>
              </w:rPr>
              <w:t>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20</w:t>
            </w:r>
          </w:p>
        </w:tc>
      </w:tr>
      <w:tr w:rsidR="006D1B8B" w:rsidRPr="008339EA" w:rsidTr="006D1B8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  <w:r w:rsidRPr="008339EA">
              <w:rPr>
                <w:color w:val="000000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40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16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B8B" w:rsidRPr="008339EA" w:rsidRDefault="006D1B8B" w:rsidP="006D1B8B">
            <w:pPr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8339EA">
              <w:rPr>
                <w:color w:val="000000"/>
                <w:szCs w:val="28"/>
              </w:rPr>
              <w:t>21</w:t>
            </w:r>
          </w:p>
        </w:tc>
      </w:tr>
    </w:tbl>
    <w:p w:rsidR="00BC4816" w:rsidRPr="008339EA" w:rsidRDefault="00BC4816" w:rsidP="00BC4816">
      <w:pPr>
        <w:shd w:val="clear" w:color="auto" w:fill="FFFFFF"/>
        <w:spacing w:line="211" w:lineRule="exact"/>
        <w:ind w:right="10"/>
        <w:rPr>
          <w:szCs w:val="28"/>
        </w:rPr>
      </w:pPr>
    </w:p>
    <w:p w:rsidR="006D1B8B" w:rsidRPr="00297A44" w:rsidRDefault="001F52FF" w:rsidP="00297A44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«Вы выходите на следующей остановке?» — спросили челове</w:t>
      </w:r>
      <w:r w:rsidRPr="006D1B8B">
        <w:rPr>
          <w:szCs w:val="28"/>
        </w:rPr>
        <w:softHyphen/>
        <w:t>ка в автобусе. «Нет», — ответил он. Сколько информации со</w:t>
      </w:r>
      <w:r w:rsidRPr="006D1B8B">
        <w:rPr>
          <w:szCs w:val="28"/>
        </w:rPr>
        <w:softHyphen/>
        <w:t>держит ответ?</w:t>
      </w:r>
      <w:r w:rsidR="00100EC0" w:rsidRPr="006D1B8B">
        <w:rPr>
          <w:szCs w:val="28"/>
        </w:rPr>
        <w:tab/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Задано число из промежутка от 1 до 64. Какое количество инфо</w:t>
      </w:r>
      <w:r w:rsidRPr="006D1B8B">
        <w:rPr>
          <w:szCs w:val="28"/>
        </w:rPr>
        <w:t>р</w:t>
      </w:r>
      <w:r w:rsidRPr="006D1B8B">
        <w:rPr>
          <w:szCs w:val="28"/>
        </w:rPr>
        <w:t xml:space="preserve">мации необходимо для угадывания числа из этого промежутка? 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Какое количество информации получит второй игрок в игре «Уг</w:t>
      </w:r>
      <w:r w:rsidRPr="006D1B8B">
        <w:rPr>
          <w:szCs w:val="28"/>
        </w:rPr>
        <w:t>а</w:t>
      </w:r>
      <w:r w:rsidRPr="006D1B8B">
        <w:rPr>
          <w:szCs w:val="28"/>
        </w:rPr>
        <w:t>дай число» при правильной стратегии, если первый игрок загадал число из и</w:t>
      </w:r>
      <w:r w:rsidRPr="006D1B8B">
        <w:rPr>
          <w:szCs w:val="28"/>
        </w:rPr>
        <w:t>н</w:t>
      </w:r>
      <w:r w:rsidRPr="006D1B8B">
        <w:rPr>
          <w:szCs w:val="28"/>
        </w:rPr>
        <w:t>тервала от 1 до 128?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Какое количество информации получит первый игрок после перв</w:t>
      </w:r>
      <w:r w:rsidRPr="006D1B8B">
        <w:rPr>
          <w:szCs w:val="28"/>
        </w:rPr>
        <w:t>о</w:t>
      </w:r>
      <w:r w:rsidRPr="006D1B8B">
        <w:rPr>
          <w:szCs w:val="28"/>
        </w:rPr>
        <w:t>го хода второго игрока в игре в «крестики-нолики» на поле 3 на 3?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Каково было количество возможных событий, если после реализ</w:t>
      </w:r>
      <w:r w:rsidRPr="006D1B8B">
        <w:rPr>
          <w:szCs w:val="28"/>
        </w:rPr>
        <w:t>а</w:t>
      </w:r>
      <w:r w:rsidRPr="006D1B8B">
        <w:rPr>
          <w:szCs w:val="28"/>
        </w:rPr>
        <w:t>ции одного из них мы получили количество информации равное 3 бита? 7 бит?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Какой объем информации содержит сообщение, уменьшаю</w:t>
      </w:r>
      <w:r w:rsidRPr="006D1B8B">
        <w:rPr>
          <w:szCs w:val="28"/>
        </w:rPr>
        <w:softHyphen/>
        <w:t>щее н</w:t>
      </w:r>
      <w:r w:rsidRPr="006D1B8B">
        <w:rPr>
          <w:szCs w:val="28"/>
        </w:rPr>
        <w:t>е</w:t>
      </w:r>
      <w:r w:rsidRPr="006D1B8B">
        <w:rPr>
          <w:szCs w:val="28"/>
        </w:rPr>
        <w:t>определенность знаний в 8 раз?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Вы подошли к светофору, когда горел желтый свет. После этого з</w:t>
      </w:r>
      <w:r w:rsidRPr="006D1B8B">
        <w:rPr>
          <w:szCs w:val="28"/>
        </w:rPr>
        <w:t>а</w:t>
      </w:r>
      <w:r w:rsidRPr="006D1B8B">
        <w:rPr>
          <w:szCs w:val="28"/>
        </w:rPr>
        <w:t>горелся зеленый. Какое количество информации вы при этом получили?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Сколько бит информации несет сообщение о том, что на светофоре горит зеленый свет?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На железнодорожном вокзале 8 путей отправления поездов. Вам сообщили, что ваш поезд прибывает на четвертый путь. Сколько информации вы получили?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lastRenderedPageBreak/>
        <w:t>Была получена телеграмма: «Встречайте, вагон 7». Известно, что в составе поезда 16 вагонов. Какое количество информа</w:t>
      </w:r>
      <w:r w:rsidRPr="006D1B8B">
        <w:rPr>
          <w:szCs w:val="28"/>
        </w:rPr>
        <w:softHyphen/>
        <w:t>ции было получено?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При угадывании целого числа в диапазоне от 1 до N было по</w:t>
      </w:r>
      <w:r w:rsidRPr="006D1B8B">
        <w:rPr>
          <w:szCs w:val="28"/>
        </w:rPr>
        <w:softHyphen/>
        <w:t>лучено 9 бит информации. Чему равно N?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При угадывании целого числа в некотором диапазоне было получ</w:t>
      </w:r>
      <w:r w:rsidRPr="006D1B8B">
        <w:rPr>
          <w:szCs w:val="28"/>
        </w:rPr>
        <w:t>е</w:t>
      </w:r>
      <w:r w:rsidRPr="006D1B8B">
        <w:rPr>
          <w:szCs w:val="28"/>
        </w:rPr>
        <w:t>но 8 бит информации. Сколько чисел содержит этот диапазон?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Сообщение о том, что ваш друг живет на 10 этаже, несет 4 бита и</w:t>
      </w:r>
      <w:r w:rsidRPr="006D1B8B">
        <w:rPr>
          <w:szCs w:val="28"/>
        </w:rPr>
        <w:t>н</w:t>
      </w:r>
      <w:r w:rsidRPr="006D1B8B">
        <w:rPr>
          <w:szCs w:val="28"/>
        </w:rPr>
        <w:t>формации. Сколько этажей в доме?</w:t>
      </w:r>
    </w:p>
    <w:p w:rsid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Сколько информации несет сообщение о том, что из колоды карт достали</w:t>
      </w:r>
      <w:r w:rsidR="00BB075D" w:rsidRPr="006D1B8B">
        <w:rPr>
          <w:szCs w:val="28"/>
        </w:rPr>
        <w:t xml:space="preserve"> (в колоде 36 карт)</w:t>
      </w:r>
    </w:p>
    <w:p w:rsidR="006D1B8B" w:rsidRDefault="001F52FF" w:rsidP="006D1B8B">
      <w:pPr>
        <w:pStyle w:val="a4"/>
        <w:numPr>
          <w:ilvl w:val="0"/>
          <w:numId w:val="8"/>
        </w:numPr>
        <w:spacing w:before="240"/>
        <w:ind w:left="425" w:hanging="357"/>
        <w:rPr>
          <w:szCs w:val="28"/>
        </w:rPr>
      </w:pPr>
      <w:r w:rsidRPr="006D1B8B">
        <w:rPr>
          <w:szCs w:val="28"/>
        </w:rPr>
        <w:t>карту черной масти?</w:t>
      </w:r>
    </w:p>
    <w:p w:rsidR="006D1B8B" w:rsidRDefault="001F52FF" w:rsidP="006D1B8B">
      <w:pPr>
        <w:pStyle w:val="a4"/>
        <w:numPr>
          <w:ilvl w:val="0"/>
          <w:numId w:val="8"/>
        </w:numPr>
        <w:spacing w:before="240"/>
        <w:ind w:left="425" w:hanging="357"/>
        <w:rPr>
          <w:szCs w:val="28"/>
        </w:rPr>
      </w:pPr>
      <w:r w:rsidRPr="006D1B8B">
        <w:rPr>
          <w:szCs w:val="28"/>
        </w:rPr>
        <w:t>карту бубновой масти?</w:t>
      </w:r>
    </w:p>
    <w:p w:rsidR="001F52FF" w:rsidRPr="006D1B8B" w:rsidRDefault="001F52FF" w:rsidP="006D1B8B">
      <w:pPr>
        <w:pStyle w:val="a4"/>
        <w:numPr>
          <w:ilvl w:val="0"/>
          <w:numId w:val="8"/>
        </w:numPr>
        <w:spacing w:before="240"/>
        <w:ind w:left="425" w:hanging="357"/>
        <w:rPr>
          <w:szCs w:val="28"/>
        </w:rPr>
      </w:pPr>
      <w:r w:rsidRPr="006D1B8B">
        <w:rPr>
          <w:szCs w:val="28"/>
        </w:rPr>
        <w:t>одну карту?</w:t>
      </w:r>
    </w:p>
    <w:p w:rsid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В школьной библиотеке 16 стеллажей с книгами. На каждом сте</w:t>
      </w:r>
      <w:r w:rsidRPr="006D1B8B">
        <w:rPr>
          <w:szCs w:val="28"/>
        </w:rPr>
        <w:t>л</w:t>
      </w:r>
      <w:r w:rsidRPr="006D1B8B">
        <w:rPr>
          <w:szCs w:val="28"/>
        </w:rPr>
        <w:t>лаже 8 полок. Какое количество информации содержится в сообще</w:t>
      </w:r>
      <w:r w:rsidR="006D1B8B">
        <w:rPr>
          <w:szCs w:val="28"/>
        </w:rPr>
        <w:t>ния:</w:t>
      </w:r>
    </w:p>
    <w:p w:rsidR="006D1B8B" w:rsidRDefault="001F52FF" w:rsidP="006D1B8B">
      <w:pPr>
        <w:pStyle w:val="a4"/>
        <w:numPr>
          <w:ilvl w:val="0"/>
          <w:numId w:val="8"/>
        </w:numPr>
        <w:spacing w:before="240"/>
        <w:ind w:left="425" w:hanging="357"/>
        <w:rPr>
          <w:szCs w:val="28"/>
        </w:rPr>
      </w:pPr>
      <w:r w:rsidRPr="006D1B8B">
        <w:rPr>
          <w:szCs w:val="28"/>
        </w:rPr>
        <w:t>«книга лежит на 2 полке»?</w:t>
      </w:r>
    </w:p>
    <w:p w:rsidR="001F52FF" w:rsidRPr="006D1B8B" w:rsidRDefault="001F52FF" w:rsidP="006D1B8B">
      <w:pPr>
        <w:pStyle w:val="a4"/>
        <w:numPr>
          <w:ilvl w:val="0"/>
          <w:numId w:val="8"/>
        </w:numPr>
        <w:spacing w:before="240"/>
        <w:ind w:left="425" w:hanging="357"/>
        <w:rPr>
          <w:szCs w:val="28"/>
        </w:rPr>
      </w:pPr>
      <w:r w:rsidRPr="006D1B8B">
        <w:rPr>
          <w:szCs w:val="28"/>
        </w:rPr>
        <w:t>«книга находится на 5-ом стеллаже на 3 полке»?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Загадано слово из 10 букв. Вы просите открыть пятую букву. Вам ее открыли. Сколько информации вы получили?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Какое количество информации несет сообщение: «Встреча на</w:t>
      </w:r>
      <w:r w:rsidRPr="006D1B8B">
        <w:rPr>
          <w:szCs w:val="28"/>
        </w:rPr>
        <w:softHyphen/>
        <w:t>значена на май»?</w:t>
      </w:r>
      <w:r w:rsidR="00BB075D" w:rsidRPr="006D1B8B">
        <w:rPr>
          <w:szCs w:val="28"/>
        </w:rPr>
        <w:t>(укажите два варианта ответа)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Проводятся две лотереи: «5 из 30» и «3 из 42». Сообщение о резул</w:t>
      </w:r>
      <w:r w:rsidRPr="006D1B8B">
        <w:rPr>
          <w:szCs w:val="28"/>
        </w:rPr>
        <w:t>ь</w:t>
      </w:r>
      <w:r w:rsidRPr="006D1B8B">
        <w:rPr>
          <w:szCs w:val="28"/>
        </w:rPr>
        <w:t>татах какой из лотерей несет больше информации?</w:t>
      </w:r>
    </w:p>
    <w:p w:rsidR="001F52FF" w:rsidRPr="006D1B8B" w:rsidRDefault="001F52FF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Проводится лотерея «6 из 42».</w:t>
      </w:r>
    </w:p>
    <w:p w:rsidR="001F52FF" w:rsidRPr="006D1B8B" w:rsidRDefault="001F52FF" w:rsidP="006D1B8B">
      <w:pPr>
        <w:pStyle w:val="3"/>
        <w:spacing w:before="240"/>
        <w:ind w:left="567" w:hanging="567"/>
        <w:contextualSpacing/>
        <w:rPr>
          <w:sz w:val="28"/>
          <w:szCs w:val="28"/>
        </w:rPr>
      </w:pPr>
      <w:r w:rsidRPr="006D1B8B">
        <w:rPr>
          <w:sz w:val="28"/>
          <w:szCs w:val="28"/>
        </w:rPr>
        <w:t>А) Сколько бит информации мы получаем при выпадении 1-го шара из 42?</w:t>
      </w:r>
    </w:p>
    <w:p w:rsidR="001F52FF" w:rsidRPr="006D1B8B" w:rsidRDefault="001F52FF" w:rsidP="006D1B8B">
      <w:pPr>
        <w:pStyle w:val="3"/>
        <w:spacing w:before="240"/>
        <w:ind w:left="567" w:hanging="567"/>
        <w:contextualSpacing/>
        <w:rPr>
          <w:sz w:val="28"/>
          <w:szCs w:val="28"/>
        </w:rPr>
      </w:pPr>
      <w:r w:rsidRPr="006D1B8B">
        <w:rPr>
          <w:sz w:val="28"/>
          <w:szCs w:val="28"/>
        </w:rPr>
        <w:t xml:space="preserve">Б) </w:t>
      </w:r>
      <w:r w:rsidR="006D1B8B">
        <w:rPr>
          <w:sz w:val="28"/>
          <w:szCs w:val="28"/>
        </w:rPr>
        <w:t xml:space="preserve"> </w:t>
      </w:r>
      <w:r w:rsidRPr="006D1B8B">
        <w:rPr>
          <w:sz w:val="28"/>
          <w:szCs w:val="28"/>
        </w:rPr>
        <w:t>Сколько бит информации мы получаем при выпадении 3-го шара (из 4</w:t>
      </w:r>
      <w:r w:rsidR="00146F40" w:rsidRPr="006D1B8B">
        <w:rPr>
          <w:sz w:val="28"/>
          <w:szCs w:val="28"/>
        </w:rPr>
        <w:t>2</w:t>
      </w:r>
      <w:r w:rsidRPr="006D1B8B">
        <w:rPr>
          <w:sz w:val="28"/>
          <w:szCs w:val="28"/>
        </w:rPr>
        <w:t>)?</w:t>
      </w:r>
    </w:p>
    <w:p w:rsidR="001F52FF" w:rsidRPr="006D1B8B" w:rsidRDefault="001F52FF" w:rsidP="006D1B8B">
      <w:pPr>
        <w:pStyle w:val="3"/>
        <w:spacing w:before="240"/>
        <w:ind w:left="567" w:hanging="567"/>
        <w:contextualSpacing/>
        <w:rPr>
          <w:sz w:val="28"/>
          <w:szCs w:val="28"/>
        </w:rPr>
      </w:pPr>
      <w:r w:rsidRPr="006D1B8B">
        <w:rPr>
          <w:sz w:val="28"/>
          <w:szCs w:val="28"/>
        </w:rPr>
        <w:t>В) Какое количество информации несет сообщение о результатах лотереи?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Какова минимальная мощность алфавита, с помощью которого можно передавать информацию?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Какое максимально возможное число символов может содержать алфавит, у которого разрядность двоичного кода равна 6?</w:t>
      </w:r>
      <w:r w:rsidR="001577A7" w:rsidRPr="006D1B8B">
        <w:rPr>
          <w:szCs w:val="28"/>
        </w:rPr>
        <w:tab/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lastRenderedPageBreak/>
        <w:t>При составлении сообщения использовали 128-символьный алф</w:t>
      </w:r>
      <w:r w:rsidRPr="006D1B8B">
        <w:rPr>
          <w:szCs w:val="28"/>
        </w:rPr>
        <w:t>а</w:t>
      </w:r>
      <w:r w:rsidRPr="006D1B8B">
        <w:rPr>
          <w:szCs w:val="28"/>
        </w:rPr>
        <w:t>вит. Каким будет информационный объем такого сообщения, если оно соде</w:t>
      </w:r>
      <w:r w:rsidRPr="006D1B8B">
        <w:rPr>
          <w:szCs w:val="28"/>
        </w:rPr>
        <w:t>р</w:t>
      </w:r>
      <w:r w:rsidRPr="006D1B8B">
        <w:rPr>
          <w:szCs w:val="28"/>
        </w:rPr>
        <w:t xml:space="preserve">жит 2048 символов? 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 xml:space="preserve">Сколько символов содержит сообщение, записанное с помощью 256-символьного алфавита, если объем его составил 1/32 Мбайта? </w:t>
      </w:r>
      <w:r w:rsidR="001577A7" w:rsidRPr="006D1B8B">
        <w:rPr>
          <w:szCs w:val="28"/>
        </w:rPr>
        <w:tab/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Информационное сообщение объемом 2,5 Кбайта содержит 2560 символов. Чему равна мощность алфавита, при помощи которого было запис</w:t>
      </w:r>
      <w:r w:rsidRPr="006D1B8B">
        <w:rPr>
          <w:szCs w:val="28"/>
        </w:rPr>
        <w:t>а</w:t>
      </w:r>
      <w:r w:rsidRPr="006D1B8B">
        <w:rPr>
          <w:szCs w:val="28"/>
        </w:rPr>
        <w:t xml:space="preserve">но данное сообщение? 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Для записи сообщения использовался 128-символьный алфавит. Каждая страница содержит 25 строк. Все сообщение содержит 8750 байт и з</w:t>
      </w:r>
      <w:r w:rsidRPr="006D1B8B">
        <w:rPr>
          <w:szCs w:val="28"/>
        </w:rPr>
        <w:t>а</w:t>
      </w:r>
      <w:r w:rsidRPr="006D1B8B">
        <w:rPr>
          <w:szCs w:val="28"/>
        </w:rPr>
        <w:t>нимает 5 страниц. Сколько символов в строке?</w:t>
      </w:r>
      <w:r w:rsidR="001577A7" w:rsidRPr="006D1B8B">
        <w:rPr>
          <w:szCs w:val="28"/>
        </w:rPr>
        <w:tab/>
      </w:r>
      <w:r w:rsidR="001577A7" w:rsidRPr="006D1B8B">
        <w:rPr>
          <w:szCs w:val="28"/>
        </w:rPr>
        <w:tab/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Два текста содержат одинаковое количество символов. Первый текст составлен в алфавите мощностью 4 символа, второй – 16 символов. Во сколько раз отличается количество информации в этих текстах?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Буквы латинского алфавита закодированы следующим образом:</w:t>
      </w:r>
    </w:p>
    <w:tbl>
      <w:tblPr>
        <w:tblW w:w="0" w:type="auto"/>
        <w:jc w:val="center"/>
        <w:tblInd w:w="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22"/>
        <w:gridCol w:w="1422"/>
        <w:gridCol w:w="1422"/>
        <w:gridCol w:w="1422"/>
        <w:gridCol w:w="1423"/>
      </w:tblGrid>
      <w:tr w:rsidR="004C6EAD" w:rsidRPr="006D1B8B" w:rsidTr="006D1B8B">
        <w:trPr>
          <w:trHeight w:val="113"/>
          <w:jc w:val="center"/>
        </w:trPr>
        <w:tc>
          <w:tcPr>
            <w:tcW w:w="1422" w:type="dxa"/>
            <w:vAlign w:val="center"/>
          </w:tcPr>
          <w:p w:rsidR="004C6EAD" w:rsidRPr="006D1B8B" w:rsidRDefault="004C6EAD" w:rsidP="006D1B8B">
            <w:pPr>
              <w:spacing w:line="211" w:lineRule="exact"/>
              <w:ind w:right="11" w:firstLine="0"/>
              <w:jc w:val="center"/>
              <w:rPr>
                <w:b/>
                <w:szCs w:val="28"/>
                <w:lang w:val="en-US"/>
              </w:rPr>
            </w:pPr>
            <w:r w:rsidRPr="006D1B8B">
              <w:rPr>
                <w:b/>
                <w:szCs w:val="28"/>
              </w:rPr>
              <w:t>A</w:t>
            </w:r>
          </w:p>
        </w:tc>
        <w:tc>
          <w:tcPr>
            <w:tcW w:w="1422" w:type="dxa"/>
            <w:vAlign w:val="center"/>
          </w:tcPr>
          <w:p w:rsidR="004C6EAD" w:rsidRPr="006D1B8B" w:rsidRDefault="004C6EAD" w:rsidP="006D1B8B">
            <w:pPr>
              <w:spacing w:line="211" w:lineRule="exact"/>
              <w:ind w:right="11" w:firstLine="0"/>
              <w:jc w:val="center"/>
              <w:rPr>
                <w:b/>
                <w:szCs w:val="28"/>
                <w:lang w:val="en-US"/>
              </w:rPr>
            </w:pPr>
            <w:r w:rsidRPr="006D1B8B">
              <w:rPr>
                <w:b/>
                <w:szCs w:val="28"/>
                <w:lang w:val="en-US"/>
              </w:rPr>
              <w:t>B</w:t>
            </w:r>
          </w:p>
        </w:tc>
        <w:tc>
          <w:tcPr>
            <w:tcW w:w="1422" w:type="dxa"/>
            <w:vAlign w:val="center"/>
          </w:tcPr>
          <w:p w:rsidR="004C6EAD" w:rsidRPr="006D1B8B" w:rsidRDefault="004C6EAD" w:rsidP="006D1B8B">
            <w:pPr>
              <w:spacing w:line="211" w:lineRule="exact"/>
              <w:ind w:right="11" w:firstLine="0"/>
              <w:jc w:val="center"/>
              <w:rPr>
                <w:b/>
                <w:szCs w:val="28"/>
                <w:lang w:val="en-US"/>
              </w:rPr>
            </w:pPr>
            <w:r w:rsidRPr="006D1B8B">
              <w:rPr>
                <w:b/>
                <w:szCs w:val="28"/>
                <w:lang w:val="en-US"/>
              </w:rPr>
              <w:t>C</w:t>
            </w:r>
          </w:p>
        </w:tc>
        <w:tc>
          <w:tcPr>
            <w:tcW w:w="1422" w:type="dxa"/>
            <w:vAlign w:val="center"/>
          </w:tcPr>
          <w:p w:rsidR="004C6EAD" w:rsidRPr="006D1B8B" w:rsidRDefault="004C6EAD" w:rsidP="006D1B8B">
            <w:pPr>
              <w:spacing w:line="211" w:lineRule="exact"/>
              <w:ind w:right="11" w:firstLine="0"/>
              <w:jc w:val="center"/>
              <w:rPr>
                <w:b/>
                <w:szCs w:val="28"/>
                <w:lang w:val="en-US"/>
              </w:rPr>
            </w:pPr>
            <w:r w:rsidRPr="006D1B8B">
              <w:rPr>
                <w:b/>
                <w:szCs w:val="28"/>
                <w:lang w:val="en-US"/>
              </w:rPr>
              <w:t>D</w:t>
            </w:r>
          </w:p>
        </w:tc>
        <w:tc>
          <w:tcPr>
            <w:tcW w:w="1423" w:type="dxa"/>
            <w:vAlign w:val="center"/>
          </w:tcPr>
          <w:p w:rsidR="004C6EAD" w:rsidRPr="006D1B8B" w:rsidRDefault="004C6EAD" w:rsidP="006D1B8B">
            <w:pPr>
              <w:spacing w:line="211" w:lineRule="exact"/>
              <w:ind w:right="11" w:firstLine="0"/>
              <w:jc w:val="center"/>
              <w:rPr>
                <w:b/>
                <w:szCs w:val="28"/>
                <w:lang w:val="en-US"/>
              </w:rPr>
            </w:pPr>
            <w:r w:rsidRPr="006D1B8B">
              <w:rPr>
                <w:b/>
                <w:szCs w:val="28"/>
                <w:lang w:val="en-US"/>
              </w:rPr>
              <w:t>E</w:t>
            </w:r>
          </w:p>
        </w:tc>
      </w:tr>
      <w:tr w:rsidR="004C6EAD" w:rsidRPr="006D1B8B" w:rsidTr="006D1B8B">
        <w:trPr>
          <w:trHeight w:val="113"/>
          <w:jc w:val="center"/>
        </w:trPr>
        <w:tc>
          <w:tcPr>
            <w:tcW w:w="1422" w:type="dxa"/>
            <w:vAlign w:val="center"/>
          </w:tcPr>
          <w:p w:rsidR="004C6EAD" w:rsidRPr="006D1B8B" w:rsidRDefault="004C6EAD" w:rsidP="006D1B8B">
            <w:pPr>
              <w:spacing w:line="211" w:lineRule="exact"/>
              <w:ind w:right="11" w:firstLine="0"/>
              <w:jc w:val="center"/>
              <w:rPr>
                <w:b/>
                <w:szCs w:val="28"/>
                <w:lang w:val="en-US"/>
              </w:rPr>
            </w:pPr>
            <w:r w:rsidRPr="006D1B8B">
              <w:rPr>
                <w:b/>
                <w:szCs w:val="28"/>
                <w:lang w:val="en-US"/>
              </w:rPr>
              <w:t>000</w:t>
            </w:r>
          </w:p>
        </w:tc>
        <w:tc>
          <w:tcPr>
            <w:tcW w:w="1422" w:type="dxa"/>
            <w:vAlign w:val="center"/>
          </w:tcPr>
          <w:p w:rsidR="004C6EAD" w:rsidRPr="006D1B8B" w:rsidRDefault="004C6EAD" w:rsidP="006D1B8B">
            <w:pPr>
              <w:spacing w:line="211" w:lineRule="exact"/>
              <w:ind w:right="11" w:firstLine="0"/>
              <w:jc w:val="center"/>
              <w:rPr>
                <w:b/>
                <w:szCs w:val="28"/>
                <w:lang w:val="en-US"/>
              </w:rPr>
            </w:pPr>
            <w:r w:rsidRPr="006D1B8B">
              <w:rPr>
                <w:b/>
                <w:szCs w:val="28"/>
                <w:lang w:val="en-US"/>
              </w:rPr>
              <w:t>01</w:t>
            </w:r>
          </w:p>
        </w:tc>
        <w:tc>
          <w:tcPr>
            <w:tcW w:w="1422" w:type="dxa"/>
            <w:vAlign w:val="center"/>
          </w:tcPr>
          <w:p w:rsidR="004C6EAD" w:rsidRPr="006D1B8B" w:rsidRDefault="004C6EAD" w:rsidP="006D1B8B">
            <w:pPr>
              <w:spacing w:line="211" w:lineRule="exact"/>
              <w:ind w:right="11" w:firstLine="0"/>
              <w:jc w:val="center"/>
              <w:rPr>
                <w:b/>
                <w:szCs w:val="28"/>
                <w:lang w:val="en-US"/>
              </w:rPr>
            </w:pPr>
            <w:r w:rsidRPr="006D1B8B">
              <w:rPr>
                <w:b/>
                <w:szCs w:val="28"/>
                <w:lang w:val="en-US"/>
              </w:rPr>
              <w:t>100</w:t>
            </w:r>
          </w:p>
        </w:tc>
        <w:tc>
          <w:tcPr>
            <w:tcW w:w="1422" w:type="dxa"/>
            <w:vAlign w:val="center"/>
          </w:tcPr>
          <w:p w:rsidR="004C6EAD" w:rsidRPr="006D1B8B" w:rsidRDefault="004C6EAD" w:rsidP="006D1B8B">
            <w:pPr>
              <w:spacing w:line="211" w:lineRule="exact"/>
              <w:ind w:right="11" w:firstLine="0"/>
              <w:jc w:val="center"/>
              <w:rPr>
                <w:b/>
                <w:szCs w:val="28"/>
                <w:lang w:val="en-US"/>
              </w:rPr>
            </w:pPr>
            <w:r w:rsidRPr="006D1B8B">
              <w:rPr>
                <w:b/>
                <w:szCs w:val="28"/>
                <w:lang w:val="en-US"/>
              </w:rPr>
              <w:t>10</w:t>
            </w:r>
          </w:p>
        </w:tc>
        <w:tc>
          <w:tcPr>
            <w:tcW w:w="1423" w:type="dxa"/>
            <w:vAlign w:val="center"/>
          </w:tcPr>
          <w:p w:rsidR="004C6EAD" w:rsidRPr="006D1B8B" w:rsidRDefault="004C6EAD" w:rsidP="006D1B8B">
            <w:pPr>
              <w:spacing w:line="211" w:lineRule="exact"/>
              <w:ind w:right="11" w:firstLine="0"/>
              <w:jc w:val="center"/>
              <w:rPr>
                <w:b/>
                <w:szCs w:val="28"/>
                <w:lang w:val="en-US"/>
              </w:rPr>
            </w:pPr>
            <w:r w:rsidRPr="006D1B8B">
              <w:rPr>
                <w:b/>
                <w:szCs w:val="28"/>
                <w:lang w:val="en-US"/>
              </w:rPr>
              <w:t>011</w:t>
            </w:r>
          </w:p>
        </w:tc>
      </w:tr>
    </w:tbl>
    <w:p w:rsidR="004C6EAD" w:rsidRPr="006D1B8B" w:rsidRDefault="004C6EAD" w:rsidP="004C6EAD">
      <w:pPr>
        <w:shd w:val="clear" w:color="auto" w:fill="FFFFFF"/>
        <w:spacing w:before="240" w:line="211" w:lineRule="exact"/>
        <w:ind w:right="10"/>
        <w:rPr>
          <w:szCs w:val="28"/>
        </w:rPr>
      </w:pPr>
      <w:r w:rsidRPr="006D1B8B">
        <w:rPr>
          <w:szCs w:val="28"/>
        </w:rPr>
        <w:t xml:space="preserve">Определите, какой набор букв закодирован двоичной строкой </w:t>
      </w:r>
      <w:r w:rsidRPr="006D1B8B">
        <w:rPr>
          <w:b/>
          <w:szCs w:val="28"/>
        </w:rPr>
        <w:t>0110100011000</w:t>
      </w:r>
      <w:r w:rsidRPr="006D1B8B">
        <w:rPr>
          <w:szCs w:val="28"/>
        </w:rPr>
        <w:t xml:space="preserve">. </w:t>
      </w:r>
    </w:p>
    <w:p w:rsidR="004C6EAD" w:rsidRPr="006D1B8B" w:rsidRDefault="004C6EAD" w:rsidP="004C6EAD">
      <w:pPr>
        <w:shd w:val="clear" w:color="auto" w:fill="FFFFFF"/>
        <w:spacing w:line="211" w:lineRule="exact"/>
        <w:ind w:right="10"/>
        <w:jc w:val="center"/>
        <w:rPr>
          <w:szCs w:val="28"/>
        </w:rPr>
      </w:pPr>
      <w:r w:rsidRPr="006D1B8B">
        <w:rPr>
          <w:szCs w:val="28"/>
        </w:rPr>
        <w:t>1) ЕВСЕА; 2) BDDEA; 3) BDCEA; 4) EBAEA.</w:t>
      </w:r>
    </w:p>
    <w:p w:rsidR="004C6EAD" w:rsidRPr="006D1B8B" w:rsidRDefault="004C6EAD" w:rsidP="004C6EAD">
      <w:pPr>
        <w:shd w:val="clear" w:color="auto" w:fill="FFFFFF"/>
        <w:spacing w:line="211" w:lineRule="exact"/>
        <w:ind w:right="10"/>
        <w:rPr>
          <w:szCs w:val="28"/>
        </w:rPr>
      </w:pP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В  кодировке Unicode  каждый  символ  кодируется 16  битами.  К</w:t>
      </w:r>
      <w:r w:rsidRPr="006D1B8B">
        <w:rPr>
          <w:szCs w:val="28"/>
        </w:rPr>
        <w:t>а</w:t>
      </w:r>
      <w:r w:rsidRPr="006D1B8B">
        <w:rPr>
          <w:szCs w:val="28"/>
        </w:rPr>
        <w:t xml:space="preserve">ков информационный объем следующего сообщения?  </w:t>
      </w:r>
    </w:p>
    <w:p w:rsidR="004C6EAD" w:rsidRPr="006D1B8B" w:rsidRDefault="004C6EAD" w:rsidP="006D1B8B">
      <w:pPr>
        <w:ind w:firstLine="0"/>
        <w:jc w:val="center"/>
        <w:rPr>
          <w:szCs w:val="28"/>
        </w:rPr>
      </w:pPr>
      <w:r w:rsidRPr="006D1B8B">
        <w:rPr>
          <w:szCs w:val="28"/>
        </w:rPr>
        <w:t>2+2=4, а 5+5=10.</w:t>
      </w:r>
    </w:p>
    <w:p w:rsidR="004C6EAD" w:rsidRPr="006D1B8B" w:rsidRDefault="004C6EAD" w:rsidP="006D1B8B">
      <w:pPr>
        <w:ind w:firstLine="0"/>
        <w:jc w:val="left"/>
        <w:rPr>
          <w:szCs w:val="28"/>
        </w:rPr>
      </w:pPr>
      <w:r w:rsidRPr="006D1B8B">
        <w:rPr>
          <w:szCs w:val="28"/>
        </w:rPr>
        <w:t>16 битов;  2) 256 битов;  3) 12 байтов;  г) 16 байтов.</w:t>
      </w:r>
      <w:r w:rsidR="00CC13FE" w:rsidRPr="006D1B8B">
        <w:rPr>
          <w:szCs w:val="28"/>
        </w:rPr>
        <w:t xml:space="preserve">д) </w:t>
      </w:r>
      <w:r w:rsidR="001577A7" w:rsidRPr="006D1B8B">
        <w:rPr>
          <w:szCs w:val="28"/>
        </w:rPr>
        <w:t>32 байта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Автоматическое устройство  осуществило перекодировку информ</w:t>
      </w:r>
      <w:r w:rsidRPr="006D1B8B">
        <w:rPr>
          <w:szCs w:val="28"/>
        </w:rPr>
        <w:t>а</w:t>
      </w:r>
      <w:r w:rsidRPr="006D1B8B">
        <w:rPr>
          <w:szCs w:val="28"/>
        </w:rPr>
        <w:t>ционного сообщения  на  русском  языке,  первоначально  записанного  в 16-битном  коде Unicode,  в 8-битную  кодировку  КОИ-8.  При  этом  информац</w:t>
      </w:r>
      <w:r w:rsidRPr="006D1B8B">
        <w:rPr>
          <w:szCs w:val="28"/>
        </w:rPr>
        <w:t>и</w:t>
      </w:r>
      <w:r w:rsidRPr="006D1B8B">
        <w:rPr>
          <w:szCs w:val="28"/>
        </w:rPr>
        <w:t>онное  сообщение уменьшилось на 480 бит. Какова длина сообщения в симв</w:t>
      </w:r>
      <w:r w:rsidRPr="006D1B8B">
        <w:rPr>
          <w:szCs w:val="28"/>
        </w:rPr>
        <w:t>о</w:t>
      </w:r>
      <w:r w:rsidRPr="006D1B8B">
        <w:rPr>
          <w:szCs w:val="28"/>
        </w:rPr>
        <w:t xml:space="preserve">лах? </w:t>
      </w:r>
    </w:p>
    <w:p w:rsidR="004C6EAD" w:rsidRPr="006D1B8B" w:rsidRDefault="004C6EAD" w:rsidP="006D1B8B">
      <w:pPr>
        <w:ind w:firstLine="0"/>
        <w:jc w:val="left"/>
        <w:rPr>
          <w:szCs w:val="28"/>
        </w:rPr>
      </w:pPr>
      <w:r w:rsidRPr="006D1B8B">
        <w:rPr>
          <w:szCs w:val="28"/>
        </w:rPr>
        <w:t>1) 30; 2) 60; 3) 120; 4) 480.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 xml:space="preserve">Азбука  Морзе  позволяет  кодировать  символы  для  радиосвязи,  задавая комбинацию  из  точек  и  тире.  Сколько  различных  символов (цифр,  букв,  знаков пунктуации  и  т.д.)  можно  закодировать,  используя  код Морзе  длиной  не  менее пяти и не более шести сигналов (точек и тире)? </w:t>
      </w:r>
    </w:p>
    <w:p w:rsidR="004C6EAD" w:rsidRPr="006D1B8B" w:rsidRDefault="004C6EAD" w:rsidP="006D1B8B">
      <w:pPr>
        <w:ind w:firstLine="0"/>
        <w:jc w:val="left"/>
        <w:rPr>
          <w:szCs w:val="28"/>
        </w:rPr>
      </w:pPr>
      <w:r w:rsidRPr="006D1B8B">
        <w:rPr>
          <w:szCs w:val="28"/>
        </w:rPr>
        <w:t xml:space="preserve">1) 80; 2) 120; 3) 112; 4) </w:t>
      </w:r>
      <w:r w:rsidR="00CC13FE" w:rsidRPr="006D1B8B">
        <w:rPr>
          <w:szCs w:val="28"/>
        </w:rPr>
        <w:t>96</w:t>
      </w:r>
      <w:r w:rsidRPr="006D1B8B">
        <w:rPr>
          <w:szCs w:val="28"/>
        </w:rPr>
        <w:t>.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lastRenderedPageBreak/>
        <w:t>Световое табло состоит из лампочек, каждая из которых может н</w:t>
      </w:r>
      <w:r w:rsidRPr="006D1B8B">
        <w:rPr>
          <w:szCs w:val="28"/>
        </w:rPr>
        <w:t>а</w:t>
      </w:r>
      <w:r w:rsidRPr="006D1B8B">
        <w:rPr>
          <w:szCs w:val="28"/>
        </w:rPr>
        <w:t>ходиться в двух  состояниях («включено»  или «выключено»).  Какое  на</w:t>
      </w:r>
      <w:r w:rsidRPr="006D1B8B">
        <w:rPr>
          <w:szCs w:val="28"/>
        </w:rPr>
        <w:t>и</w:t>
      </w:r>
      <w:r w:rsidRPr="006D1B8B">
        <w:rPr>
          <w:szCs w:val="28"/>
        </w:rPr>
        <w:t>меньшее  количество лампочек должно находиться на табло, чтобы с его пом</w:t>
      </w:r>
      <w:r w:rsidRPr="006D1B8B">
        <w:rPr>
          <w:szCs w:val="28"/>
        </w:rPr>
        <w:t>о</w:t>
      </w:r>
      <w:r w:rsidRPr="006D1B8B">
        <w:rPr>
          <w:szCs w:val="28"/>
        </w:rPr>
        <w:t xml:space="preserve">щью можно было передать 120 различных сигналов? </w:t>
      </w:r>
    </w:p>
    <w:p w:rsidR="004C6EAD" w:rsidRPr="006D1B8B" w:rsidRDefault="004C6EAD" w:rsidP="006D1B8B">
      <w:pPr>
        <w:ind w:firstLine="0"/>
        <w:jc w:val="left"/>
        <w:rPr>
          <w:szCs w:val="28"/>
        </w:rPr>
      </w:pPr>
      <w:r w:rsidRPr="006D1B8B">
        <w:rPr>
          <w:szCs w:val="28"/>
        </w:rPr>
        <w:t>1) 5; 2) 6; 3) 7; 4) 8.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Световое табло состоит из лампочек. Каждая лампочка может нах</w:t>
      </w:r>
      <w:r w:rsidRPr="006D1B8B">
        <w:rPr>
          <w:szCs w:val="28"/>
        </w:rPr>
        <w:t>о</w:t>
      </w:r>
      <w:r w:rsidRPr="006D1B8B">
        <w:rPr>
          <w:szCs w:val="28"/>
        </w:rPr>
        <w:t>диться в одном  из  трех  состояний («включено», «выключено»  или «мигает»).  Какое наименьшее  количество  лампочек  должно  находиться  на  табло,  чт</w:t>
      </w:r>
      <w:r w:rsidRPr="006D1B8B">
        <w:rPr>
          <w:szCs w:val="28"/>
        </w:rPr>
        <w:t>о</w:t>
      </w:r>
      <w:r w:rsidRPr="006D1B8B">
        <w:rPr>
          <w:szCs w:val="28"/>
        </w:rPr>
        <w:t>бы  с  его помощью можно было передавать 18 различных сигналов?</w:t>
      </w:r>
    </w:p>
    <w:p w:rsidR="004C6EAD" w:rsidRPr="006D1B8B" w:rsidRDefault="004C6EAD" w:rsidP="006D1B8B">
      <w:pPr>
        <w:ind w:firstLine="0"/>
        <w:jc w:val="left"/>
        <w:rPr>
          <w:szCs w:val="28"/>
        </w:rPr>
      </w:pPr>
      <w:r w:rsidRPr="006D1B8B">
        <w:rPr>
          <w:szCs w:val="28"/>
        </w:rPr>
        <w:t>1) 6; 2) 5; 3) 3; 4) 4.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В  велокроссе  участвуют 119  спортсменов.  Специальное  устро</w:t>
      </w:r>
      <w:r w:rsidRPr="006D1B8B">
        <w:rPr>
          <w:szCs w:val="28"/>
        </w:rPr>
        <w:t>й</w:t>
      </w:r>
      <w:r w:rsidRPr="006D1B8B">
        <w:rPr>
          <w:szCs w:val="28"/>
        </w:rPr>
        <w:t>ство регистрирует  прохождение  каждым  из  участников  промежуточного  финиша, записывая его номер с использованием минимального возможного к</w:t>
      </w:r>
      <w:r w:rsidRPr="006D1B8B">
        <w:rPr>
          <w:szCs w:val="28"/>
        </w:rPr>
        <w:t>о</w:t>
      </w:r>
      <w:r w:rsidRPr="006D1B8B">
        <w:rPr>
          <w:szCs w:val="28"/>
        </w:rPr>
        <w:t>личества бит, одинакового  для  каждого  спортсмена. Каков информационный  объем  сообщения, записанного  устройством,  после  того,  как  промежуто</w:t>
      </w:r>
      <w:r w:rsidRPr="006D1B8B">
        <w:rPr>
          <w:szCs w:val="28"/>
        </w:rPr>
        <w:t>ч</w:t>
      </w:r>
      <w:r w:rsidRPr="006D1B8B">
        <w:rPr>
          <w:szCs w:val="28"/>
        </w:rPr>
        <w:t xml:space="preserve">ный  финиш  прошли 70 велосипедистов? </w:t>
      </w:r>
    </w:p>
    <w:p w:rsidR="004C6EAD" w:rsidRPr="006D1B8B" w:rsidRDefault="004C6EAD" w:rsidP="006D1B8B">
      <w:pPr>
        <w:ind w:firstLine="0"/>
        <w:jc w:val="left"/>
        <w:rPr>
          <w:szCs w:val="28"/>
        </w:rPr>
      </w:pPr>
      <w:r w:rsidRPr="006D1B8B">
        <w:rPr>
          <w:szCs w:val="28"/>
        </w:rPr>
        <w:t>1) 70 бит; 2) 70 байт; 3) 490 бит; 4) 119 байт.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Дан  текст  размером 600  символов.  Известно,  что  символы  б</w:t>
      </w:r>
      <w:r w:rsidRPr="006D1B8B">
        <w:rPr>
          <w:szCs w:val="28"/>
        </w:rPr>
        <w:t>е</w:t>
      </w:r>
      <w:r w:rsidRPr="006D1B8B">
        <w:rPr>
          <w:szCs w:val="28"/>
        </w:rPr>
        <w:t xml:space="preserve">рутся  из таблицы размером 16х32. Определить информационный объем текста в битах. </w:t>
      </w:r>
    </w:p>
    <w:p w:rsidR="004C6EAD" w:rsidRPr="006D1B8B" w:rsidRDefault="004C6EAD" w:rsidP="006D1B8B">
      <w:pPr>
        <w:ind w:firstLine="0"/>
        <w:jc w:val="left"/>
        <w:rPr>
          <w:szCs w:val="28"/>
        </w:rPr>
      </w:pPr>
      <w:r w:rsidRPr="006D1B8B">
        <w:rPr>
          <w:szCs w:val="28"/>
        </w:rPr>
        <w:t>1) 1000;  2) 2400;  3) 3600;  4) 5400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.     В процессе преобразования растрового графического изображ</w:t>
      </w:r>
      <w:r w:rsidRPr="006D1B8B">
        <w:rPr>
          <w:szCs w:val="28"/>
        </w:rPr>
        <w:t>е</w:t>
      </w:r>
      <w:r w:rsidRPr="006D1B8B">
        <w:rPr>
          <w:szCs w:val="28"/>
        </w:rPr>
        <w:t>ния количество цветов уменьшилось с 65536 до 16. Во сколько раз уменьшится объём занимаемой им памяти?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256-цветный рисунок содержит 120 байт информации. Из скольких точек он состоит?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Достаточно ли видеопамяти объёмом 256 Кбайт для работы мон</w:t>
      </w:r>
      <w:r w:rsidRPr="006D1B8B">
        <w:rPr>
          <w:szCs w:val="28"/>
        </w:rPr>
        <w:t>и</w:t>
      </w:r>
      <w:r w:rsidRPr="006D1B8B">
        <w:rPr>
          <w:szCs w:val="28"/>
        </w:rPr>
        <w:t>тора в режиме 640*480 и палитрой из 16 цветов?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Растровый файл, содержащий черно-белый рисунок, имеет объем 300 байт. Какой размер может иметь рисунок в пикселях?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Сколько информации содержится в картинке экрана с разрешающей способностью 800х600 пикселей и 16 цветами?</w:t>
      </w:r>
      <w:r w:rsidR="00A02B17" w:rsidRPr="006D1B8B">
        <w:rPr>
          <w:szCs w:val="28"/>
        </w:rPr>
        <w:tab/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lastRenderedPageBreak/>
        <w:t>В процессе преобразования растрового графического файла колич</w:t>
      </w:r>
      <w:r w:rsidRPr="006D1B8B">
        <w:rPr>
          <w:szCs w:val="28"/>
        </w:rPr>
        <w:t>е</w:t>
      </w:r>
      <w:r w:rsidRPr="006D1B8B">
        <w:rPr>
          <w:szCs w:val="28"/>
        </w:rPr>
        <w:t>ство цветов уменьшилось с 65536 до 256. Во сколько раз уменьшился информ</w:t>
      </w:r>
      <w:r w:rsidRPr="006D1B8B">
        <w:rPr>
          <w:szCs w:val="28"/>
        </w:rPr>
        <w:t>а</w:t>
      </w:r>
      <w:r w:rsidRPr="006D1B8B">
        <w:rPr>
          <w:szCs w:val="28"/>
        </w:rPr>
        <w:t>ционный объем файла?</w:t>
      </w:r>
    </w:p>
    <w:p w:rsidR="004C6EAD" w:rsidRPr="006D1B8B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Чему равен объем графических данных в изображении 300х400 пикселов, если цветовая информация описывается 4 байтами?</w:t>
      </w:r>
    </w:p>
    <w:p w:rsidR="004C6EAD" w:rsidRDefault="004C6EAD" w:rsidP="006D1B8B">
      <w:pPr>
        <w:pStyle w:val="a4"/>
        <w:numPr>
          <w:ilvl w:val="0"/>
          <w:numId w:val="7"/>
        </w:numPr>
        <w:spacing w:before="240"/>
        <w:ind w:left="0" w:firstLine="0"/>
        <w:contextualSpacing w:val="0"/>
        <w:rPr>
          <w:szCs w:val="28"/>
        </w:rPr>
      </w:pPr>
      <w:r w:rsidRPr="006D1B8B">
        <w:rPr>
          <w:szCs w:val="28"/>
        </w:rPr>
        <w:t>Найдите количество графической информаци</w:t>
      </w:r>
      <w:r w:rsidR="00081F5F" w:rsidRPr="006D1B8B">
        <w:rPr>
          <w:szCs w:val="28"/>
        </w:rPr>
        <w:t>и</w:t>
      </w:r>
      <w:r w:rsidRPr="006D1B8B">
        <w:rPr>
          <w:szCs w:val="28"/>
        </w:rPr>
        <w:t xml:space="preserve"> в ярлыке размером 30х20 пикселов, выполненном в палитре из 256 цветов.</w:t>
      </w:r>
      <w:r w:rsidR="00744322" w:rsidRPr="006D1B8B">
        <w:rPr>
          <w:szCs w:val="28"/>
        </w:rPr>
        <w:tab/>
      </w:r>
    </w:p>
    <w:p w:rsidR="006D1B8B" w:rsidRDefault="006D1B8B" w:rsidP="006D1B8B">
      <w:pPr>
        <w:pStyle w:val="a4"/>
        <w:spacing w:before="240"/>
        <w:ind w:left="0" w:firstLine="0"/>
        <w:contextualSpacing w:val="0"/>
        <w:jc w:val="center"/>
        <w:rPr>
          <w:b/>
          <w:szCs w:val="28"/>
        </w:rPr>
      </w:pPr>
      <w:r w:rsidRPr="006D1B8B">
        <w:rPr>
          <w:b/>
          <w:szCs w:val="28"/>
        </w:rPr>
        <w:t>Контрольные вопросы</w:t>
      </w:r>
    </w:p>
    <w:p w:rsidR="000C7A05" w:rsidRPr="000C7A05" w:rsidRDefault="000C7A05" w:rsidP="000C7A05">
      <w:pPr>
        <w:pStyle w:val="a4"/>
        <w:numPr>
          <w:ilvl w:val="0"/>
          <w:numId w:val="9"/>
        </w:numPr>
        <w:ind w:left="0" w:firstLine="414"/>
        <w:contextualSpacing w:val="0"/>
        <w:jc w:val="left"/>
        <w:rPr>
          <w:b/>
          <w:szCs w:val="28"/>
        </w:rPr>
      </w:pPr>
      <w:r>
        <w:rPr>
          <w:szCs w:val="28"/>
        </w:rPr>
        <w:t>Существует ли общепринятое научное определение информации? Если – да, то дайте определение.</w:t>
      </w:r>
    </w:p>
    <w:p w:rsidR="000C7A05" w:rsidRPr="000C7A05" w:rsidRDefault="000C7A05" w:rsidP="000C7A05">
      <w:pPr>
        <w:pStyle w:val="a4"/>
        <w:numPr>
          <w:ilvl w:val="0"/>
          <w:numId w:val="9"/>
        </w:numPr>
        <w:ind w:left="0" w:firstLine="414"/>
        <w:contextualSpacing w:val="0"/>
        <w:jc w:val="left"/>
        <w:rPr>
          <w:b/>
          <w:szCs w:val="28"/>
        </w:rPr>
      </w:pPr>
      <w:r>
        <w:rPr>
          <w:szCs w:val="28"/>
        </w:rPr>
        <w:t>Что такое «информация», какие виды ее вы знаете?</w:t>
      </w:r>
    </w:p>
    <w:p w:rsidR="000C7A05" w:rsidRPr="000C7A05" w:rsidRDefault="000C7A05" w:rsidP="000C7A05">
      <w:pPr>
        <w:pStyle w:val="a4"/>
        <w:numPr>
          <w:ilvl w:val="0"/>
          <w:numId w:val="9"/>
        </w:numPr>
        <w:ind w:left="0" w:firstLine="414"/>
        <w:contextualSpacing w:val="0"/>
        <w:jc w:val="left"/>
        <w:rPr>
          <w:b/>
          <w:szCs w:val="28"/>
        </w:rPr>
      </w:pPr>
      <w:r>
        <w:rPr>
          <w:szCs w:val="28"/>
        </w:rPr>
        <w:t>Назовате свойства информации.</w:t>
      </w:r>
    </w:p>
    <w:p w:rsidR="000C7A05" w:rsidRPr="000C7A05" w:rsidRDefault="000C7A05" w:rsidP="000C7A05">
      <w:pPr>
        <w:pStyle w:val="a4"/>
        <w:numPr>
          <w:ilvl w:val="0"/>
          <w:numId w:val="9"/>
        </w:numPr>
        <w:ind w:left="0" w:firstLine="414"/>
        <w:contextualSpacing w:val="0"/>
        <w:jc w:val="left"/>
        <w:rPr>
          <w:b/>
          <w:szCs w:val="28"/>
        </w:rPr>
      </w:pPr>
      <w:r>
        <w:rPr>
          <w:szCs w:val="28"/>
        </w:rPr>
        <w:t>Какие существуют подходы (оценки) по измерению объема компьюте</w:t>
      </w:r>
      <w:r>
        <w:rPr>
          <w:szCs w:val="28"/>
        </w:rPr>
        <w:t>р</w:t>
      </w:r>
      <w:r>
        <w:rPr>
          <w:szCs w:val="28"/>
        </w:rPr>
        <w:t>ной информации?</w:t>
      </w:r>
    </w:p>
    <w:p w:rsidR="000C7A05" w:rsidRPr="000C7A05" w:rsidRDefault="000C7A05" w:rsidP="000C7A05">
      <w:pPr>
        <w:pStyle w:val="a4"/>
        <w:numPr>
          <w:ilvl w:val="0"/>
          <w:numId w:val="9"/>
        </w:numPr>
        <w:ind w:left="0" w:firstLine="414"/>
        <w:contextualSpacing w:val="0"/>
        <w:jc w:val="left"/>
        <w:rPr>
          <w:b/>
          <w:szCs w:val="28"/>
        </w:rPr>
      </w:pPr>
      <w:r>
        <w:rPr>
          <w:szCs w:val="28"/>
        </w:rPr>
        <w:t>Когда применяется формула Шеннона?</w:t>
      </w:r>
    </w:p>
    <w:p w:rsidR="000C7A05" w:rsidRPr="000C7A05" w:rsidRDefault="000C7A05" w:rsidP="000C7A05">
      <w:pPr>
        <w:pStyle w:val="a4"/>
        <w:numPr>
          <w:ilvl w:val="0"/>
          <w:numId w:val="9"/>
        </w:numPr>
        <w:ind w:left="0" w:firstLine="414"/>
        <w:contextualSpacing w:val="0"/>
        <w:jc w:val="left"/>
        <w:rPr>
          <w:b/>
          <w:szCs w:val="28"/>
        </w:rPr>
      </w:pPr>
      <w:r>
        <w:rPr>
          <w:szCs w:val="28"/>
        </w:rPr>
        <w:t>Когда применяется формула Хартли?</w:t>
      </w:r>
    </w:p>
    <w:p w:rsidR="000C7A05" w:rsidRPr="000C7A05" w:rsidRDefault="000C7A05" w:rsidP="000C7A05">
      <w:pPr>
        <w:pStyle w:val="a4"/>
        <w:numPr>
          <w:ilvl w:val="0"/>
          <w:numId w:val="9"/>
        </w:numPr>
        <w:ind w:left="0" w:firstLine="414"/>
        <w:contextualSpacing w:val="0"/>
        <w:jc w:val="left"/>
        <w:rPr>
          <w:b/>
          <w:szCs w:val="28"/>
        </w:rPr>
      </w:pPr>
      <w:r>
        <w:rPr>
          <w:szCs w:val="28"/>
        </w:rPr>
        <w:t>Объясните смысл минуса перед логарифмом вероятности.</w:t>
      </w:r>
    </w:p>
    <w:p w:rsidR="000C7A05" w:rsidRPr="000C7A05" w:rsidRDefault="000C7A05" w:rsidP="000C7A05">
      <w:pPr>
        <w:pStyle w:val="a4"/>
        <w:numPr>
          <w:ilvl w:val="0"/>
          <w:numId w:val="9"/>
        </w:numPr>
        <w:ind w:left="0" w:firstLine="414"/>
        <w:contextualSpacing w:val="0"/>
        <w:jc w:val="left"/>
        <w:rPr>
          <w:b/>
          <w:szCs w:val="28"/>
        </w:rPr>
      </w:pPr>
      <w:r>
        <w:rPr>
          <w:szCs w:val="28"/>
        </w:rPr>
        <w:t>Как можно измерить (оценить) смысловое содержание информации?</w:t>
      </w:r>
    </w:p>
    <w:p w:rsidR="000C7A05" w:rsidRPr="000C7A05" w:rsidRDefault="000C7A05" w:rsidP="000C7A05">
      <w:pPr>
        <w:pStyle w:val="a4"/>
        <w:numPr>
          <w:ilvl w:val="0"/>
          <w:numId w:val="9"/>
        </w:numPr>
        <w:ind w:left="0" w:firstLine="414"/>
        <w:contextualSpacing w:val="0"/>
        <w:jc w:val="left"/>
        <w:rPr>
          <w:b/>
          <w:szCs w:val="28"/>
        </w:rPr>
      </w:pPr>
      <w:r>
        <w:rPr>
          <w:szCs w:val="28"/>
        </w:rPr>
        <w:t>В каких случаях, в контексте количества информации на семантическом уровне, студенты начинают скучать на лекциях?</w:t>
      </w:r>
    </w:p>
    <w:p w:rsidR="000C7A05" w:rsidRPr="000C7A05" w:rsidRDefault="000C7A05" w:rsidP="000C7A05">
      <w:pPr>
        <w:pStyle w:val="a4"/>
        <w:numPr>
          <w:ilvl w:val="0"/>
          <w:numId w:val="9"/>
        </w:numPr>
        <w:ind w:left="0" w:firstLine="414"/>
        <w:contextualSpacing w:val="0"/>
        <w:jc w:val="left"/>
        <w:rPr>
          <w:b/>
          <w:szCs w:val="28"/>
        </w:rPr>
      </w:pPr>
      <w:r>
        <w:rPr>
          <w:szCs w:val="28"/>
        </w:rPr>
        <w:t>Как, в контексте преподнесения информации, должен читать ле</w:t>
      </w:r>
      <w:r>
        <w:rPr>
          <w:szCs w:val="28"/>
        </w:rPr>
        <w:t>к</w:t>
      </w:r>
      <w:r>
        <w:rPr>
          <w:szCs w:val="28"/>
        </w:rPr>
        <w:t>цию преподаватель, заинтересованный в том, чтобы его слушали?</w:t>
      </w:r>
    </w:p>
    <w:p w:rsidR="000C7A05" w:rsidRPr="00303ADF" w:rsidRDefault="000C7A05" w:rsidP="000C7A05">
      <w:pPr>
        <w:pStyle w:val="a4"/>
        <w:numPr>
          <w:ilvl w:val="0"/>
          <w:numId w:val="9"/>
        </w:numPr>
        <w:ind w:left="0" w:firstLine="414"/>
        <w:contextualSpacing w:val="0"/>
        <w:jc w:val="left"/>
        <w:rPr>
          <w:b/>
          <w:szCs w:val="28"/>
        </w:rPr>
      </w:pPr>
      <w:r>
        <w:rPr>
          <w:szCs w:val="28"/>
        </w:rPr>
        <w:t>Что есть кодирование информации?</w:t>
      </w:r>
    </w:p>
    <w:p w:rsidR="00303ADF" w:rsidRPr="00303ADF" w:rsidRDefault="00303ADF" w:rsidP="00303ADF">
      <w:pPr>
        <w:pStyle w:val="a4"/>
        <w:spacing w:before="240"/>
        <w:ind w:left="0" w:firstLine="0"/>
        <w:contextualSpacing w:val="0"/>
        <w:jc w:val="center"/>
        <w:rPr>
          <w:b/>
          <w:szCs w:val="28"/>
        </w:rPr>
      </w:pPr>
      <w:r w:rsidRPr="00303ADF">
        <w:rPr>
          <w:b/>
          <w:szCs w:val="28"/>
        </w:rPr>
        <w:t>Библиографический список</w:t>
      </w:r>
    </w:p>
    <w:p w:rsidR="00303ADF" w:rsidRPr="00303ADF" w:rsidRDefault="00303ADF" w:rsidP="00303ADF">
      <w:pPr>
        <w:pStyle w:val="a4"/>
        <w:numPr>
          <w:ilvl w:val="0"/>
          <w:numId w:val="10"/>
        </w:numPr>
        <w:ind w:left="0" w:firstLine="556"/>
      </w:pPr>
      <w:r w:rsidRPr="00303ADF">
        <w:t>Грошев, А. С. Информатика : учебник / А. С. Грошев, П. В. Закл</w:t>
      </w:r>
      <w:r w:rsidRPr="00303ADF">
        <w:t>я</w:t>
      </w:r>
      <w:r w:rsidRPr="00303ADF">
        <w:t xml:space="preserve">ков. — 3-е изд. — Москва : ДМК Пресс, 2015. — </w:t>
      </w:r>
      <w:r>
        <w:t>глава 1, С. 8-22</w:t>
      </w:r>
      <w:r w:rsidRPr="00303ADF">
        <w:t>. — URL: https://e.lanbook.com/book/69958 (дата обращения: 12.08.2023). — Режим дост</w:t>
      </w:r>
      <w:r w:rsidRPr="00303ADF">
        <w:t>у</w:t>
      </w:r>
      <w:r w:rsidRPr="00303ADF">
        <w:t>па: для авториз. пол</w:t>
      </w:r>
      <w:r w:rsidRPr="00303ADF">
        <w:t>ь</w:t>
      </w:r>
      <w:r w:rsidRPr="00303ADF">
        <w:t>зователей.</w:t>
      </w:r>
    </w:p>
    <w:p w:rsidR="000C7A05" w:rsidRDefault="000C7A05" w:rsidP="006D1B8B">
      <w:pPr>
        <w:pStyle w:val="a4"/>
        <w:spacing w:before="240"/>
        <w:ind w:left="0" w:firstLine="0"/>
        <w:contextualSpacing w:val="0"/>
        <w:jc w:val="center"/>
        <w:rPr>
          <w:b/>
          <w:szCs w:val="28"/>
        </w:rPr>
      </w:pPr>
    </w:p>
    <w:p w:rsidR="006D1B8B" w:rsidRPr="006D1B8B" w:rsidRDefault="006D1B8B" w:rsidP="006D1B8B">
      <w:pPr>
        <w:pStyle w:val="a4"/>
        <w:spacing w:before="240"/>
        <w:ind w:left="0" w:firstLine="0"/>
        <w:contextualSpacing w:val="0"/>
        <w:jc w:val="center"/>
        <w:rPr>
          <w:b/>
          <w:szCs w:val="28"/>
        </w:rPr>
      </w:pPr>
    </w:p>
    <w:sectPr w:rsidR="006D1B8B" w:rsidRPr="006D1B8B" w:rsidSect="00BE0D8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74D" w:rsidRDefault="007E374D" w:rsidP="000C7A05">
      <w:pPr>
        <w:spacing w:line="240" w:lineRule="auto"/>
      </w:pPr>
      <w:r>
        <w:separator/>
      </w:r>
    </w:p>
  </w:endnote>
  <w:endnote w:type="continuationSeparator" w:id="1">
    <w:p w:rsidR="007E374D" w:rsidRDefault="007E374D" w:rsidP="000C7A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74D" w:rsidRDefault="007E374D" w:rsidP="000C7A05">
      <w:pPr>
        <w:spacing w:line="240" w:lineRule="auto"/>
      </w:pPr>
      <w:r>
        <w:separator/>
      </w:r>
    </w:p>
  </w:footnote>
  <w:footnote w:type="continuationSeparator" w:id="1">
    <w:p w:rsidR="007E374D" w:rsidRDefault="007E374D" w:rsidP="000C7A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B6025"/>
    <w:multiLevelType w:val="hybridMultilevel"/>
    <w:tmpl w:val="18303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F6C52"/>
    <w:multiLevelType w:val="hybridMultilevel"/>
    <w:tmpl w:val="A8EAA6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1803EE"/>
    <w:multiLevelType w:val="hybridMultilevel"/>
    <w:tmpl w:val="B7E2F206"/>
    <w:lvl w:ilvl="0" w:tplc="C854E474">
      <w:start w:val="1"/>
      <w:numFmt w:val="decimal"/>
      <w:lvlText w:val="Пример 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D7CE0"/>
    <w:multiLevelType w:val="hybridMultilevel"/>
    <w:tmpl w:val="E87672D0"/>
    <w:lvl w:ilvl="0" w:tplc="FFBEC8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322A57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5547E8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3AE67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71E820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5A63D8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1289CB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4F891F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35ABCF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0D39FD"/>
    <w:multiLevelType w:val="hybridMultilevel"/>
    <w:tmpl w:val="DF74F48E"/>
    <w:lvl w:ilvl="0" w:tplc="0DD04556">
      <w:start w:val="1"/>
      <w:numFmt w:val="bullet"/>
      <w:lvlText w:val=""/>
      <w:lvlJc w:val="left"/>
      <w:pPr>
        <w:ind w:left="5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</w:abstractNum>
  <w:abstractNum w:abstractNumId="5">
    <w:nsid w:val="45284952"/>
    <w:multiLevelType w:val="hybridMultilevel"/>
    <w:tmpl w:val="E64809C8"/>
    <w:lvl w:ilvl="0" w:tplc="91B8D414">
      <w:start w:val="1"/>
      <w:numFmt w:val="decimal"/>
      <w:lvlText w:val="Задача %1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C813D55"/>
    <w:multiLevelType w:val="hybridMultilevel"/>
    <w:tmpl w:val="10061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2B72E4"/>
    <w:multiLevelType w:val="hybridMultilevel"/>
    <w:tmpl w:val="9BF0B86A"/>
    <w:lvl w:ilvl="0" w:tplc="4DE4A3DC">
      <w:start w:val="1"/>
      <w:numFmt w:val="decimal"/>
      <w:lvlText w:val="Задача 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3316AB"/>
    <w:multiLevelType w:val="hybridMultilevel"/>
    <w:tmpl w:val="CBE6BC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52A6D"/>
    <w:multiLevelType w:val="hybridMultilevel"/>
    <w:tmpl w:val="63262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758"/>
    <w:rsid w:val="00001D17"/>
    <w:rsid w:val="00062FAF"/>
    <w:rsid w:val="00070D67"/>
    <w:rsid w:val="00081F5F"/>
    <w:rsid w:val="000C7A05"/>
    <w:rsid w:val="000D1661"/>
    <w:rsid w:val="00100EC0"/>
    <w:rsid w:val="00146F40"/>
    <w:rsid w:val="001577A7"/>
    <w:rsid w:val="001C02C7"/>
    <w:rsid w:val="001F52FF"/>
    <w:rsid w:val="001F76D3"/>
    <w:rsid w:val="00216A80"/>
    <w:rsid w:val="00227C11"/>
    <w:rsid w:val="00284503"/>
    <w:rsid w:val="00297A44"/>
    <w:rsid w:val="002B6C6C"/>
    <w:rsid w:val="00303ADF"/>
    <w:rsid w:val="00320EC0"/>
    <w:rsid w:val="0041549A"/>
    <w:rsid w:val="004C6EAD"/>
    <w:rsid w:val="004C7F54"/>
    <w:rsid w:val="004D2DB5"/>
    <w:rsid w:val="004E243C"/>
    <w:rsid w:val="004E2AF4"/>
    <w:rsid w:val="004E6E3F"/>
    <w:rsid w:val="00531DC9"/>
    <w:rsid w:val="00614322"/>
    <w:rsid w:val="00625389"/>
    <w:rsid w:val="00646FB3"/>
    <w:rsid w:val="006944EF"/>
    <w:rsid w:val="006D1B8B"/>
    <w:rsid w:val="006E2A52"/>
    <w:rsid w:val="00735215"/>
    <w:rsid w:val="00744322"/>
    <w:rsid w:val="00771166"/>
    <w:rsid w:val="007A3C05"/>
    <w:rsid w:val="007D3B1B"/>
    <w:rsid w:val="007E374D"/>
    <w:rsid w:val="007E4701"/>
    <w:rsid w:val="008339EA"/>
    <w:rsid w:val="008A57CA"/>
    <w:rsid w:val="008D7146"/>
    <w:rsid w:val="008F3BB9"/>
    <w:rsid w:val="00904C53"/>
    <w:rsid w:val="0093054A"/>
    <w:rsid w:val="00973026"/>
    <w:rsid w:val="009774FF"/>
    <w:rsid w:val="009F67E3"/>
    <w:rsid w:val="00A02B17"/>
    <w:rsid w:val="00AE1758"/>
    <w:rsid w:val="00AF3BCD"/>
    <w:rsid w:val="00BB075D"/>
    <w:rsid w:val="00BB63DF"/>
    <w:rsid w:val="00BC4816"/>
    <w:rsid w:val="00BE0D8D"/>
    <w:rsid w:val="00C4176A"/>
    <w:rsid w:val="00C41E86"/>
    <w:rsid w:val="00C729F6"/>
    <w:rsid w:val="00CC13FE"/>
    <w:rsid w:val="00CD069E"/>
    <w:rsid w:val="00D10656"/>
    <w:rsid w:val="00D20E15"/>
    <w:rsid w:val="00D2203C"/>
    <w:rsid w:val="00D42FF7"/>
    <w:rsid w:val="00D5191C"/>
    <w:rsid w:val="00DA6A45"/>
    <w:rsid w:val="00DB5E2A"/>
    <w:rsid w:val="00E0107C"/>
    <w:rsid w:val="00E375EC"/>
    <w:rsid w:val="00E43C6F"/>
    <w:rsid w:val="00E47943"/>
    <w:rsid w:val="00E72547"/>
    <w:rsid w:val="00F34A02"/>
    <w:rsid w:val="00F65721"/>
    <w:rsid w:val="00F70E37"/>
    <w:rsid w:val="00FF4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3C"/>
    <w:pPr>
      <w:spacing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904C5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DB5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1758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1758"/>
    <w:pPr>
      <w:ind w:left="720"/>
      <w:contextualSpacing/>
    </w:pPr>
    <w:rPr>
      <w:rFonts w:eastAsia="Times New Roman"/>
      <w:lang w:eastAsia="ru-RU"/>
    </w:rPr>
  </w:style>
  <w:style w:type="paragraph" w:styleId="3">
    <w:name w:val="Body Text 3"/>
    <w:basedOn w:val="a"/>
    <w:link w:val="30"/>
    <w:rsid w:val="001F52FF"/>
    <w:pPr>
      <w:spacing w:line="240" w:lineRule="auto"/>
    </w:pPr>
    <w:rPr>
      <w:rFonts w:eastAsia="Times New Roman"/>
      <w:sz w:val="32"/>
      <w:szCs w:val="20"/>
      <w:lang w:eastAsia="ru-RU"/>
    </w:rPr>
  </w:style>
  <w:style w:type="character" w:customStyle="1" w:styleId="30">
    <w:name w:val="Основной текст 3 Знак"/>
    <w:link w:val="3"/>
    <w:rsid w:val="001F52FF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5">
    <w:name w:val="Table Grid"/>
    <w:basedOn w:val="a1"/>
    <w:uiPriority w:val="59"/>
    <w:rsid w:val="001F52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904C53"/>
    <w:rPr>
      <w:rFonts w:ascii="Times New Roman" w:eastAsia="Times New Roman" w:hAnsi="Times New Roman"/>
      <w:b/>
      <w:bCs/>
      <w:sz w:val="36"/>
      <w:szCs w:val="36"/>
    </w:rPr>
  </w:style>
  <w:style w:type="character" w:styleId="a6">
    <w:name w:val="Emphasis"/>
    <w:uiPriority w:val="20"/>
    <w:qFormat/>
    <w:rsid w:val="00904C53"/>
    <w:rPr>
      <w:i/>
      <w:iCs/>
    </w:rPr>
  </w:style>
  <w:style w:type="character" w:styleId="a7">
    <w:name w:val="Strong"/>
    <w:uiPriority w:val="22"/>
    <w:qFormat/>
    <w:rsid w:val="00904C53"/>
    <w:rPr>
      <w:b/>
      <w:bCs/>
    </w:rPr>
  </w:style>
  <w:style w:type="character" w:customStyle="1" w:styleId="60">
    <w:name w:val="Заголовок 6 Знак"/>
    <w:link w:val="6"/>
    <w:uiPriority w:val="9"/>
    <w:semiHidden/>
    <w:rsid w:val="004D2DB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D1B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1B8B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7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082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429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20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14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5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3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16</Pages>
  <Words>3873</Words>
  <Characters>22080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</dc:creator>
  <cp:lastModifiedBy>Olenchtu@mail.ru</cp:lastModifiedBy>
  <cp:revision>3</cp:revision>
  <cp:lastPrinted>2017-09-07T04:26:00Z</cp:lastPrinted>
  <dcterms:created xsi:type="dcterms:W3CDTF">2023-08-12T10:31:00Z</dcterms:created>
  <dcterms:modified xsi:type="dcterms:W3CDTF">2023-08-12T19:40:00Z</dcterms:modified>
</cp:coreProperties>
</file>